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32" w:rsidRPr="00E04F91" w:rsidRDefault="00FB2E32" w:rsidP="00FB2E32">
      <w:pPr>
        <w:shd w:val="clear" w:color="auto" w:fill="FFFFFF"/>
        <w:spacing w:before="240" w:after="240" w:line="240" w:lineRule="auto"/>
        <w:rPr>
          <w:rFonts w:ascii="Lato" w:eastAsia="Times New Roman" w:hAnsi="Lato" w:cs="Times New Roman"/>
          <w:sz w:val="21"/>
          <w:szCs w:val="21"/>
        </w:rPr>
      </w:pPr>
      <w:r w:rsidRPr="00E04F91">
        <w:rPr>
          <w:rFonts w:ascii="Lato Semibold" w:eastAsia="Times New Roman" w:hAnsi="Lato Semibold" w:cs="Times New Roman"/>
          <w:b/>
          <w:bCs/>
          <w:sz w:val="24"/>
          <w:szCs w:val="24"/>
        </w:rPr>
        <w:t xml:space="preserve">В судах </w:t>
      </w:r>
      <w:r w:rsidRPr="00E04F91">
        <w:rPr>
          <w:rFonts w:ascii="Lato Semibold" w:eastAsia="Times New Roman" w:hAnsi="Lato Semibold" w:cs="Times New Roman"/>
          <w:b/>
          <w:bCs/>
          <w:sz w:val="24"/>
          <w:szCs w:val="24"/>
          <w:lang w:val="kk-KZ"/>
        </w:rPr>
        <w:t>Актюбинской</w:t>
      </w:r>
      <w:r w:rsidRPr="00E04F91">
        <w:rPr>
          <w:rFonts w:ascii="Lato Semibold" w:eastAsia="Times New Roman" w:hAnsi="Lato Semibold" w:cs="Times New Roman"/>
          <w:b/>
          <w:bCs/>
          <w:sz w:val="24"/>
          <w:szCs w:val="24"/>
        </w:rPr>
        <w:t xml:space="preserve"> области имеется </w:t>
      </w:r>
      <w:r w:rsidRPr="00E04F91">
        <w:rPr>
          <w:rFonts w:ascii="Lato Semibold" w:eastAsia="Times New Roman" w:hAnsi="Lato Semibold" w:cs="Times New Roman"/>
          <w:b/>
          <w:bCs/>
          <w:sz w:val="24"/>
          <w:szCs w:val="24"/>
          <w:lang w:val="kk-KZ"/>
        </w:rPr>
        <w:t>7</w:t>
      </w:r>
      <w:r w:rsidRPr="00E04F91">
        <w:rPr>
          <w:rFonts w:ascii="Lato Semibold" w:eastAsia="Times New Roman" w:hAnsi="Lato Semibold" w:cs="Times New Roman"/>
          <w:b/>
          <w:bCs/>
          <w:sz w:val="24"/>
          <w:szCs w:val="24"/>
        </w:rPr>
        <w:t xml:space="preserve"> вакансий судей:</w:t>
      </w:r>
    </w:p>
    <w:p w:rsidR="00FB2E32" w:rsidRPr="00E04F91" w:rsidRDefault="00FB2E32" w:rsidP="00FB2E32">
      <w:pPr>
        <w:shd w:val="clear" w:color="auto" w:fill="FFFFFF"/>
        <w:spacing w:before="240" w:after="240" w:line="240" w:lineRule="auto"/>
        <w:rPr>
          <w:rFonts w:ascii="Lato" w:eastAsia="Times New Roman" w:hAnsi="Lato" w:cs="Times New Roman"/>
          <w:sz w:val="21"/>
          <w:szCs w:val="21"/>
        </w:rPr>
      </w:pPr>
      <w:r w:rsidRPr="00E04F91">
        <w:rPr>
          <w:rFonts w:ascii="Lato Semibold" w:eastAsia="Times New Roman" w:hAnsi="Lato Semibold" w:cs="Times New Roman"/>
          <w:b/>
          <w:bCs/>
          <w:sz w:val="24"/>
          <w:szCs w:val="24"/>
        </w:rPr>
        <w:t>1.</w:t>
      </w:r>
      <w:r w:rsidRPr="00E04F9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04F91">
        <w:rPr>
          <w:rFonts w:ascii="Times New Roman" w:eastAsia="Times New Roman" w:hAnsi="Times New Roman" w:cs="Times New Roman"/>
          <w:sz w:val="24"/>
          <w:szCs w:val="24"/>
          <w:lang w:val="kk-KZ"/>
        </w:rPr>
        <w:t>Суд города Актобе</w:t>
      </w:r>
      <w:r w:rsidRPr="00E04F91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E04F91">
        <w:rPr>
          <w:rFonts w:ascii="Lato Semibold" w:eastAsia="Times New Roman" w:hAnsi="Lato Semibold" w:cs="Times New Roman"/>
          <w:b/>
          <w:bCs/>
          <w:sz w:val="24"/>
          <w:szCs w:val="24"/>
        </w:rPr>
        <w:t> </w:t>
      </w:r>
      <w:r w:rsidRPr="00E04F91">
        <w:rPr>
          <w:rFonts w:ascii="Lato Semibold" w:eastAsia="Times New Roman" w:hAnsi="Lato Semibold" w:cs="Times New Roman"/>
          <w:bCs/>
          <w:sz w:val="24"/>
          <w:szCs w:val="24"/>
          <w:lang w:val="kk-KZ"/>
        </w:rPr>
        <w:t>3</w:t>
      </w:r>
      <w:r w:rsidRPr="00E04F9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B2E32" w:rsidRPr="00E04F91" w:rsidRDefault="00FB2E32" w:rsidP="00FB2E32">
      <w:pPr>
        <w:shd w:val="clear" w:color="auto" w:fill="FFFFFF"/>
        <w:spacing w:before="240" w:after="240" w:line="240" w:lineRule="auto"/>
        <w:rPr>
          <w:rFonts w:ascii="Lato" w:eastAsia="Times New Roman" w:hAnsi="Lato" w:cs="Times New Roman"/>
          <w:sz w:val="21"/>
          <w:szCs w:val="21"/>
        </w:rPr>
      </w:pPr>
      <w:r w:rsidRPr="00E04F91">
        <w:rPr>
          <w:rFonts w:ascii="Lato Semibold" w:eastAsia="Times New Roman" w:hAnsi="Lato Semibold" w:cs="Times New Roman"/>
          <w:b/>
          <w:bCs/>
          <w:sz w:val="24"/>
          <w:szCs w:val="24"/>
        </w:rPr>
        <w:t>2.</w:t>
      </w:r>
      <w:r w:rsidRPr="00E04F91">
        <w:rPr>
          <w:rFonts w:ascii="Times New Roman" w:eastAsia="Times New Roman" w:hAnsi="Times New Roman" w:cs="Times New Roman"/>
          <w:sz w:val="24"/>
          <w:szCs w:val="24"/>
        </w:rPr>
        <w:t> Суд № 2 г</w:t>
      </w:r>
      <w:proofErr w:type="gramStart"/>
      <w:r w:rsidRPr="00E04F9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04F91">
        <w:rPr>
          <w:rFonts w:ascii="Times New Roman" w:eastAsia="Times New Roman" w:hAnsi="Times New Roman" w:cs="Times New Roman"/>
          <w:sz w:val="24"/>
          <w:szCs w:val="24"/>
          <w:lang w:val="kk-KZ"/>
        </w:rPr>
        <w:t>А</w:t>
      </w:r>
      <w:proofErr w:type="gramEnd"/>
      <w:r w:rsidRPr="00E04F91">
        <w:rPr>
          <w:rFonts w:ascii="Times New Roman" w:eastAsia="Times New Roman" w:hAnsi="Times New Roman" w:cs="Times New Roman"/>
          <w:sz w:val="24"/>
          <w:szCs w:val="24"/>
          <w:lang w:val="kk-KZ"/>
        </w:rPr>
        <w:t>ктобе</w:t>
      </w:r>
      <w:r w:rsidRPr="00E04F91">
        <w:rPr>
          <w:rFonts w:ascii="Times New Roman" w:eastAsia="Times New Roman" w:hAnsi="Times New Roman" w:cs="Times New Roman"/>
          <w:sz w:val="24"/>
          <w:szCs w:val="24"/>
        </w:rPr>
        <w:t xml:space="preserve"> - </w:t>
      </w:r>
      <w:r w:rsidRPr="00E04F91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Pr="00E04F9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B2E32" w:rsidRPr="00E04F91" w:rsidRDefault="00FB2E32" w:rsidP="00FB2E3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04F91">
        <w:rPr>
          <w:rFonts w:ascii="Lato Semibold" w:eastAsia="Times New Roman" w:hAnsi="Lato Semibold" w:cs="Times New Roman"/>
          <w:b/>
          <w:bCs/>
          <w:sz w:val="24"/>
          <w:szCs w:val="24"/>
        </w:rPr>
        <w:t>3.</w:t>
      </w:r>
      <w:r w:rsidRPr="00E04F9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04F91">
        <w:rPr>
          <w:rFonts w:ascii="Times New Roman" w:eastAsia="Times New Roman" w:hAnsi="Times New Roman" w:cs="Times New Roman"/>
          <w:sz w:val="24"/>
          <w:szCs w:val="24"/>
          <w:lang w:val="kk-KZ"/>
        </w:rPr>
        <w:t>Уилский районный суд</w:t>
      </w:r>
      <w:r w:rsidRPr="00E04F91">
        <w:rPr>
          <w:rFonts w:ascii="Times New Roman" w:eastAsia="Times New Roman" w:hAnsi="Times New Roman" w:cs="Times New Roman"/>
          <w:sz w:val="24"/>
          <w:szCs w:val="24"/>
        </w:rPr>
        <w:t xml:space="preserve"> – </w:t>
      </w:r>
      <w:r w:rsidRPr="00E04F91">
        <w:rPr>
          <w:rFonts w:ascii="Lato Semibold" w:eastAsia="Times New Roman" w:hAnsi="Lato Semibold" w:cs="Times New Roman"/>
          <w:bCs/>
          <w:sz w:val="24"/>
          <w:szCs w:val="24"/>
        </w:rPr>
        <w:t>1</w:t>
      </w:r>
      <w:r w:rsidRPr="00E04F91"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</w:p>
    <w:p w:rsidR="00FB2E32" w:rsidRPr="00E04F91" w:rsidRDefault="00FB2E32" w:rsidP="00FB2E3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04F9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4. </w:t>
      </w:r>
      <w:r w:rsidRPr="00E04F91">
        <w:rPr>
          <w:rFonts w:ascii="Times New Roman" w:eastAsia="Times New Roman" w:hAnsi="Times New Roman" w:cs="Times New Roman"/>
          <w:sz w:val="24"/>
          <w:szCs w:val="24"/>
          <w:lang w:val="kk-KZ"/>
        </w:rPr>
        <w:t>Каргалинский районный суд – 1,</w:t>
      </w:r>
    </w:p>
    <w:p w:rsidR="00FB2E32" w:rsidRPr="00E04F91" w:rsidRDefault="00FB2E32" w:rsidP="00FB2E32">
      <w:pPr>
        <w:shd w:val="clear" w:color="auto" w:fill="FFFFFF"/>
        <w:spacing w:before="240" w:after="240" w:line="240" w:lineRule="auto"/>
        <w:rPr>
          <w:rFonts w:ascii="Lato" w:eastAsia="Times New Roman" w:hAnsi="Lato" w:cs="Times New Roman"/>
          <w:sz w:val="21"/>
          <w:szCs w:val="21"/>
          <w:lang w:val="kk-KZ"/>
        </w:rPr>
      </w:pPr>
      <w:r w:rsidRPr="00E04F9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5.</w:t>
      </w:r>
      <w:r w:rsidRPr="00E04F9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Военный суд Актюбинского гарнизона – 1.</w:t>
      </w:r>
    </w:p>
    <w:p w:rsidR="00FB2E32" w:rsidRPr="00E04F91" w:rsidRDefault="00FB2E32" w:rsidP="00FB2E32">
      <w:pPr>
        <w:shd w:val="clear" w:color="auto" w:fill="FFFFFF"/>
        <w:spacing w:before="240" w:after="240" w:line="240" w:lineRule="auto"/>
        <w:rPr>
          <w:rFonts w:ascii="Lato" w:eastAsia="Times New Roman" w:hAnsi="Lato" w:cs="Times New Roman"/>
          <w:sz w:val="21"/>
          <w:szCs w:val="21"/>
        </w:rPr>
      </w:pPr>
      <w:r w:rsidRPr="00E04F91">
        <w:rPr>
          <w:rFonts w:ascii="Lato" w:eastAsia="Times New Roman" w:hAnsi="Lato" w:cs="Times New Roman"/>
          <w:sz w:val="21"/>
          <w:szCs w:val="21"/>
        </w:rPr>
        <w:t> </w:t>
      </w:r>
    </w:p>
    <w:p w:rsidR="00FB2E32" w:rsidRPr="00E04F91" w:rsidRDefault="00FB2E32" w:rsidP="00FB2E32">
      <w:pPr>
        <w:shd w:val="clear" w:color="auto" w:fill="FFFFFF"/>
        <w:spacing w:after="0" w:line="273" w:lineRule="atLeast"/>
        <w:jc w:val="both"/>
        <w:rPr>
          <w:rFonts w:ascii="Lato Semibold" w:eastAsia="Times New Roman" w:hAnsi="Lato Semibold" w:cs="Times New Roman"/>
          <w:sz w:val="20"/>
          <w:szCs w:val="20"/>
        </w:rPr>
      </w:pPr>
      <w:r w:rsidRPr="00E04F91">
        <w:rPr>
          <w:rFonts w:ascii="Times New Roman" w:eastAsia="Times New Roman" w:hAnsi="Times New Roman" w:cs="Times New Roman"/>
          <w:sz w:val="21"/>
          <w:szCs w:val="21"/>
        </w:rPr>
        <w:t xml:space="preserve"> ГУ «Канцелярия </w:t>
      </w:r>
      <w:r w:rsidRPr="00E04F91">
        <w:rPr>
          <w:rFonts w:ascii="Times New Roman" w:eastAsia="Times New Roman" w:hAnsi="Times New Roman" w:cs="Times New Roman"/>
          <w:sz w:val="21"/>
          <w:szCs w:val="21"/>
          <w:lang w:val="kk-KZ"/>
        </w:rPr>
        <w:t>Актюбинского</w:t>
      </w:r>
      <w:r w:rsidRPr="00E04F91">
        <w:rPr>
          <w:rFonts w:ascii="Times New Roman" w:eastAsia="Times New Roman" w:hAnsi="Times New Roman" w:cs="Times New Roman"/>
          <w:sz w:val="21"/>
          <w:szCs w:val="21"/>
        </w:rPr>
        <w:t xml:space="preserve"> областного суда Департамента по обеспечению деятельности судов при Верховном Суде Республики Казахстан (аппарата Верховного Суда Республики Казахстан)», </w:t>
      </w:r>
      <w:r w:rsidRPr="00E04F91">
        <w:rPr>
          <w:rFonts w:ascii="Times New Roman" w:eastAsia="Times New Roman" w:hAnsi="Times New Roman" w:cs="Times New Roman"/>
          <w:sz w:val="21"/>
          <w:szCs w:val="21"/>
          <w:lang w:val="kk-KZ"/>
        </w:rPr>
        <w:t>030019,</w:t>
      </w:r>
      <w:r w:rsidRPr="00E04F91">
        <w:rPr>
          <w:rFonts w:ascii="Times New Roman" w:eastAsia="Times New Roman" w:hAnsi="Times New Roman" w:cs="Times New Roman"/>
          <w:sz w:val="21"/>
          <w:szCs w:val="21"/>
        </w:rPr>
        <w:t xml:space="preserve"> г</w:t>
      </w:r>
      <w:proofErr w:type="gramStart"/>
      <w:r w:rsidRPr="00E04F91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E04F91">
        <w:rPr>
          <w:rFonts w:ascii="Times New Roman" w:eastAsia="Times New Roman" w:hAnsi="Times New Roman" w:cs="Times New Roman"/>
          <w:sz w:val="21"/>
          <w:szCs w:val="21"/>
          <w:lang w:val="kk-KZ"/>
        </w:rPr>
        <w:t>А</w:t>
      </w:r>
      <w:proofErr w:type="gramEnd"/>
      <w:r w:rsidRPr="00E04F91">
        <w:rPr>
          <w:rFonts w:ascii="Times New Roman" w:eastAsia="Times New Roman" w:hAnsi="Times New Roman" w:cs="Times New Roman"/>
          <w:sz w:val="21"/>
          <w:szCs w:val="21"/>
          <w:lang w:val="kk-KZ"/>
        </w:rPr>
        <w:t>ктобе</w:t>
      </w:r>
      <w:r w:rsidRPr="00E04F91">
        <w:rPr>
          <w:rFonts w:ascii="Times New Roman" w:eastAsia="Times New Roman" w:hAnsi="Times New Roman" w:cs="Times New Roman"/>
          <w:sz w:val="21"/>
          <w:szCs w:val="21"/>
        </w:rPr>
        <w:t>, ул.</w:t>
      </w:r>
      <w:r w:rsidRPr="00E04F91">
        <w:rPr>
          <w:rFonts w:ascii="Times New Roman" w:eastAsia="Times New Roman" w:hAnsi="Times New Roman" w:cs="Times New Roman"/>
          <w:sz w:val="21"/>
          <w:szCs w:val="21"/>
          <w:lang w:val="kk-KZ"/>
        </w:rPr>
        <w:t>САтпаева, 2 Б</w:t>
      </w:r>
      <w:r w:rsidRPr="00E04F91">
        <w:rPr>
          <w:rFonts w:ascii="Times New Roman" w:eastAsia="Times New Roman" w:hAnsi="Times New Roman" w:cs="Times New Roman"/>
          <w:sz w:val="21"/>
          <w:szCs w:val="21"/>
        </w:rPr>
        <w:t>, тел. для справок 8 (71</w:t>
      </w:r>
      <w:r w:rsidRPr="00E04F91">
        <w:rPr>
          <w:rFonts w:ascii="Times New Roman" w:eastAsia="Times New Roman" w:hAnsi="Times New Roman" w:cs="Times New Roman"/>
          <w:sz w:val="21"/>
          <w:szCs w:val="21"/>
          <w:lang w:val="kk-KZ"/>
        </w:rPr>
        <w:t>3</w:t>
      </w:r>
      <w:r w:rsidRPr="00E04F91">
        <w:rPr>
          <w:rFonts w:ascii="Times New Roman" w:eastAsia="Times New Roman" w:hAnsi="Times New Roman" w:cs="Times New Roman"/>
          <w:sz w:val="21"/>
          <w:szCs w:val="21"/>
        </w:rPr>
        <w:t xml:space="preserve">-2) </w:t>
      </w:r>
      <w:r w:rsidRPr="00E04F91">
        <w:rPr>
          <w:rFonts w:ascii="Times New Roman" w:eastAsia="Times New Roman" w:hAnsi="Times New Roman" w:cs="Times New Roman"/>
          <w:sz w:val="21"/>
          <w:szCs w:val="21"/>
          <w:lang w:val="kk-KZ"/>
        </w:rPr>
        <w:t>70-48-10</w:t>
      </w:r>
      <w:r w:rsidRPr="00E04F91">
        <w:rPr>
          <w:rFonts w:ascii="Times New Roman" w:eastAsia="Times New Roman" w:hAnsi="Times New Roman" w:cs="Times New Roman"/>
          <w:sz w:val="21"/>
          <w:szCs w:val="21"/>
        </w:rPr>
        <w:t>, 8 (71</w:t>
      </w:r>
      <w:r w:rsidRPr="00E04F91">
        <w:rPr>
          <w:rFonts w:ascii="Times New Roman" w:eastAsia="Times New Roman" w:hAnsi="Times New Roman" w:cs="Times New Roman"/>
          <w:sz w:val="21"/>
          <w:szCs w:val="21"/>
          <w:lang w:val="kk-KZ"/>
        </w:rPr>
        <w:t>3</w:t>
      </w:r>
      <w:r w:rsidRPr="00E04F91">
        <w:rPr>
          <w:rFonts w:ascii="Times New Roman" w:eastAsia="Times New Roman" w:hAnsi="Times New Roman" w:cs="Times New Roman"/>
          <w:sz w:val="21"/>
          <w:szCs w:val="21"/>
        </w:rPr>
        <w:t xml:space="preserve">-2) </w:t>
      </w:r>
      <w:r w:rsidRPr="00E04F91">
        <w:rPr>
          <w:rFonts w:ascii="Times New Roman" w:eastAsia="Times New Roman" w:hAnsi="Times New Roman" w:cs="Times New Roman"/>
          <w:sz w:val="21"/>
          <w:szCs w:val="21"/>
          <w:lang w:val="kk-KZ"/>
        </w:rPr>
        <w:t>70-48-12</w:t>
      </w:r>
      <w:r w:rsidRPr="00E04F91">
        <w:rPr>
          <w:rFonts w:ascii="Times New Roman" w:eastAsia="Times New Roman" w:hAnsi="Times New Roman" w:cs="Times New Roman"/>
          <w:sz w:val="21"/>
          <w:szCs w:val="21"/>
        </w:rPr>
        <w:t>, сообщает о наличии</w:t>
      </w:r>
      <w:r w:rsidRPr="00E04F91">
        <w:rPr>
          <w:rFonts w:ascii="Times New Roman" w:eastAsia="Times New Roman" w:hAnsi="Times New Roman" w:cs="Times New Roman"/>
          <w:sz w:val="21"/>
        </w:rPr>
        <w:t> </w:t>
      </w:r>
      <w:r w:rsidRPr="00E04F91">
        <w:rPr>
          <w:rFonts w:ascii="Lato Semibold" w:eastAsia="Times New Roman" w:hAnsi="Lato Semibold" w:cs="Times New Roman"/>
          <w:i/>
          <w:iCs/>
          <w:sz w:val="21"/>
        </w:rPr>
        <w:t>вакантныхадминистративных государственных должностей корпуса «Б»</w:t>
      </w:r>
      <w:r w:rsidRPr="00E04F91">
        <w:rPr>
          <w:rFonts w:ascii="Times New Roman" w:eastAsia="Times New Roman" w:hAnsi="Times New Roman" w:cs="Times New Roman"/>
          <w:sz w:val="21"/>
          <w:szCs w:val="21"/>
        </w:rPr>
        <w:t>.              </w:t>
      </w:r>
    </w:p>
    <w:p w:rsidR="00FB2E32" w:rsidRPr="00E04F91" w:rsidRDefault="00FB2E32" w:rsidP="00FB2E32">
      <w:pPr>
        <w:shd w:val="clear" w:color="auto" w:fill="FFFFFF"/>
        <w:spacing w:after="0" w:line="273" w:lineRule="atLeast"/>
        <w:jc w:val="both"/>
        <w:rPr>
          <w:rFonts w:ascii="Lato Semibold" w:eastAsia="Times New Roman" w:hAnsi="Lato Semibold" w:cs="Times New Roman"/>
          <w:sz w:val="20"/>
          <w:szCs w:val="20"/>
        </w:rPr>
      </w:pPr>
      <w:r w:rsidRPr="00E04F91">
        <w:rPr>
          <w:rFonts w:ascii="Times New Roman" w:eastAsia="Times New Roman" w:hAnsi="Times New Roman" w:cs="Times New Roman"/>
          <w:sz w:val="21"/>
          <w:szCs w:val="21"/>
        </w:rPr>
        <w:t>                                                                                                       </w:t>
      </w: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0"/>
        <w:gridCol w:w="2972"/>
        <w:gridCol w:w="975"/>
        <w:gridCol w:w="876"/>
        <w:gridCol w:w="3677"/>
      </w:tblGrid>
      <w:tr w:rsidR="00E04F91" w:rsidRPr="00E04F91" w:rsidTr="00285C64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2E32" w:rsidRPr="00E04F91" w:rsidRDefault="00FB2E32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b/>
                <w:bCs/>
                <w:sz w:val="20"/>
              </w:rPr>
              <w:t>№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2E32" w:rsidRPr="00E04F91" w:rsidRDefault="00FB2E32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b/>
                <w:bCs/>
                <w:sz w:val="20"/>
              </w:rPr>
              <w:t>Наименование вакантной должности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2E32" w:rsidRPr="00E04F91" w:rsidRDefault="00FB2E32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b/>
                <w:bCs/>
                <w:sz w:val="20"/>
              </w:rPr>
              <w:t>Категория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2E32" w:rsidRPr="00E04F91" w:rsidRDefault="00FB2E32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b/>
                <w:bCs/>
                <w:sz w:val="20"/>
              </w:rPr>
              <w:t>Кол-во единиц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2E32" w:rsidRPr="00E04F91" w:rsidRDefault="00FB2E32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b/>
                <w:bCs/>
                <w:sz w:val="20"/>
              </w:rPr>
              <w:t>Образование (</w:t>
            </w:r>
            <w:proofErr w:type="gramStart"/>
            <w:r w:rsidRPr="00E04F91">
              <w:rPr>
                <w:rFonts w:ascii="Lato Semibold" w:eastAsia="Times New Roman" w:hAnsi="Lato Semibold" w:cs="Times New Roman"/>
                <w:b/>
                <w:bCs/>
                <w:sz w:val="20"/>
              </w:rPr>
              <w:t>согласно сборника</w:t>
            </w:r>
            <w:proofErr w:type="gramEnd"/>
            <w:r w:rsidRPr="00E04F91">
              <w:rPr>
                <w:rFonts w:ascii="Lato Semibold" w:eastAsia="Times New Roman" w:hAnsi="Lato Semibold" w:cs="Times New Roman"/>
                <w:b/>
                <w:bCs/>
                <w:sz w:val="20"/>
              </w:rPr>
              <w:t xml:space="preserve"> квалификационных требований)</w:t>
            </w:r>
          </w:p>
        </w:tc>
      </w:tr>
      <w:tr w:rsidR="00E04F91" w:rsidRPr="00E04F91" w:rsidTr="00285C64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2E32" w:rsidRPr="00E04F91" w:rsidRDefault="00FB2E32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2E32" w:rsidRPr="00E04F91" w:rsidRDefault="00FB2E32" w:rsidP="00D73907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 xml:space="preserve">Главный специалист – секретарь судебного заседания </w:t>
            </w:r>
            <w:r w:rsidR="00D73907" w:rsidRPr="00E04F91"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  <w:t>суда г</w:t>
            </w:r>
            <w:proofErr w:type="gramStart"/>
            <w:r w:rsidR="00D73907" w:rsidRPr="00E04F91"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  <w:t>.А</w:t>
            </w:r>
            <w:proofErr w:type="gramEnd"/>
            <w:r w:rsidR="00D73907" w:rsidRPr="00E04F91"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  <w:t>ктобе</w:t>
            </w:r>
          </w:p>
          <w:p w:rsidR="00D73907" w:rsidRPr="00E04F91" w:rsidRDefault="00D73907" w:rsidP="00D73907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(на период отсутствия основного работника)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2E32" w:rsidRPr="00E04F91" w:rsidRDefault="00FB2E32" w:rsidP="00FB2E32">
            <w:pPr>
              <w:spacing w:after="0" w:line="273" w:lineRule="atLeast"/>
              <w:jc w:val="both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 C-R-4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2E32" w:rsidRPr="00E04F91" w:rsidRDefault="00D73907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  <w:t>6/5</w:t>
            </w:r>
          </w:p>
        </w:tc>
        <w:tc>
          <w:tcPr>
            <w:tcW w:w="36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2E32" w:rsidRPr="00E04F91" w:rsidRDefault="00FB2E32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 </w:t>
            </w:r>
          </w:p>
          <w:p w:rsidR="00FB2E32" w:rsidRPr="00E04F91" w:rsidRDefault="00FB2E32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 </w:t>
            </w:r>
          </w:p>
          <w:p w:rsidR="00FB2E32" w:rsidRPr="00E04F91" w:rsidRDefault="00FB2E32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Высшее по профилям «право» или «образование» или «социальные науки, экономика и бизнес», или  «гуманитарные науки», или «технические науки и технологии» (транспорт, транспортная техника и технологии, машиностроение, автоматизация и управление, информационные системы, вычислительная техника и программное обеспечение, математическое и компьютерное моделирование)</w:t>
            </w:r>
            <w:proofErr w:type="gramStart"/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.Д</w:t>
            </w:r>
            <w:proofErr w:type="gramEnd"/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 xml:space="preserve">опускается </w:t>
            </w:r>
            <w:proofErr w:type="spellStart"/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послесреднее</w:t>
            </w:r>
            <w:proofErr w:type="spellEnd"/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 xml:space="preserve"> по профилям «право» или «образование» или «сервис, экономика и управление»  (переводческое дело (по видам), экономика (по отраслям), менеджмент (</w:t>
            </w:r>
            <w:proofErr w:type="gramStart"/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 xml:space="preserve">по отраслям и областям применения), маркетинг (по отраслям), учет и аудит (по отраслям), финансы (по отраслям), статистика, делопроизводство и архивоведение (по отраслям и областям применения)), «транспорт»  (по отраслям),  «металлургия и машиностроение» (технология машиностроения (по видам)), «связь, телекоммуникации и информационные технологии Электронная техника» (информационные системы (по областям применения), автоматизация и управление </w:t>
            </w: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lastRenderedPageBreak/>
              <w:t>(по профилю), вычислительная техника и программное обеспечение   (по видам)).</w:t>
            </w:r>
            <w:proofErr w:type="gramEnd"/>
          </w:p>
        </w:tc>
      </w:tr>
      <w:tr w:rsidR="00E04F91" w:rsidRPr="00E04F91" w:rsidTr="00285C64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2E32" w:rsidRPr="00E04F91" w:rsidRDefault="00FB2E32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2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2E32" w:rsidRPr="00E04F91" w:rsidRDefault="00FB2E32" w:rsidP="00D73907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 xml:space="preserve">Главный специалист – секретарь судебного заседания </w:t>
            </w:r>
            <w:r w:rsidR="00D73907" w:rsidRPr="00E04F91"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  <w:t xml:space="preserve"> Каргалинского районного суда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2E32" w:rsidRPr="00E04F91" w:rsidRDefault="00FB2E32" w:rsidP="00FB2E32">
            <w:pPr>
              <w:spacing w:after="0" w:line="273" w:lineRule="atLeast"/>
              <w:jc w:val="both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 C-R-4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2E32" w:rsidRPr="00E04F91" w:rsidRDefault="00D73907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2E32" w:rsidRPr="00E04F91" w:rsidRDefault="00FB2E32" w:rsidP="00FB2E32">
            <w:pPr>
              <w:spacing w:after="0" w:line="240" w:lineRule="auto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</w:p>
        </w:tc>
      </w:tr>
      <w:tr w:rsidR="00E04F91" w:rsidRPr="00E04F91" w:rsidTr="00285C64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2E32" w:rsidRPr="00E04F91" w:rsidRDefault="00FB2E32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3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C64" w:rsidRDefault="00FB2E32" w:rsidP="00D73907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 xml:space="preserve">Главный специалист – секретарь судебного заседания </w:t>
            </w:r>
            <w:r w:rsidR="00D73907" w:rsidRPr="00E04F91"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  <w:t xml:space="preserve">Кобдинского </w:t>
            </w:r>
          </w:p>
          <w:p w:rsidR="00FB2E32" w:rsidRPr="00E04F91" w:rsidRDefault="00D73907" w:rsidP="00D73907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  <w:t>районного суда</w:t>
            </w:r>
          </w:p>
          <w:p w:rsidR="00D73907" w:rsidRPr="00E04F91" w:rsidRDefault="00D73907" w:rsidP="00D73907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(на период отсутствия основного работника)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2E32" w:rsidRPr="00E04F91" w:rsidRDefault="00FB2E32" w:rsidP="00FB2E32">
            <w:pPr>
              <w:spacing w:after="0" w:line="273" w:lineRule="atLeast"/>
              <w:jc w:val="both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 C-R-4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2E32" w:rsidRPr="00E04F91" w:rsidRDefault="00D73907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2E32" w:rsidRPr="00E04F91" w:rsidRDefault="00FB2E32" w:rsidP="00FB2E32">
            <w:pPr>
              <w:spacing w:after="0" w:line="240" w:lineRule="auto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</w:p>
        </w:tc>
      </w:tr>
      <w:tr w:rsidR="00E04F91" w:rsidRPr="00E04F91" w:rsidTr="00285C64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2E32" w:rsidRPr="00E04F91" w:rsidRDefault="00FB2E32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4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C64" w:rsidRDefault="00FB2E32" w:rsidP="00285C64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 xml:space="preserve">Главный специалист – секретарь судебного заседания </w:t>
            </w:r>
          </w:p>
          <w:p w:rsidR="00FB2E32" w:rsidRPr="00E04F91" w:rsidRDefault="00D73907" w:rsidP="00285C64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  <w:t xml:space="preserve">Уилского районного суда </w:t>
            </w: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(на период отсутствия основного работника)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2E32" w:rsidRPr="00E04F91" w:rsidRDefault="00FB2E32" w:rsidP="00FB2E32">
            <w:pPr>
              <w:spacing w:after="0" w:line="273" w:lineRule="atLeast"/>
              <w:jc w:val="both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 C-R-4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2E32" w:rsidRPr="00E04F91" w:rsidRDefault="00FB2E32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1</w:t>
            </w:r>
          </w:p>
        </w:tc>
        <w:tc>
          <w:tcPr>
            <w:tcW w:w="3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2E32" w:rsidRPr="00E04F91" w:rsidRDefault="00FB2E32" w:rsidP="00FB2E32">
            <w:pPr>
              <w:spacing w:after="0" w:line="240" w:lineRule="auto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</w:p>
        </w:tc>
      </w:tr>
      <w:tr w:rsidR="00E04F91" w:rsidRPr="00E04F91" w:rsidTr="00285C64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2E32" w:rsidRPr="00E04F91" w:rsidRDefault="00FB2E32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5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2E32" w:rsidRPr="00E04F91" w:rsidRDefault="00FB2E32" w:rsidP="00F7046C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 xml:space="preserve">Главный </w:t>
            </w:r>
            <w:r w:rsidR="00F7046C" w:rsidRPr="00E04F91"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  <w:t>специалист Алгинского районного суда</w:t>
            </w: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 xml:space="preserve"> (на период отсутствия основного работника)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2E32" w:rsidRPr="00E04F91" w:rsidRDefault="00FB2E32" w:rsidP="00FB2E32">
            <w:pPr>
              <w:spacing w:after="0" w:line="273" w:lineRule="atLeast"/>
              <w:jc w:val="both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 C-R-4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2E32" w:rsidRPr="00E04F91" w:rsidRDefault="00FB2E32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1</w:t>
            </w:r>
          </w:p>
        </w:tc>
        <w:tc>
          <w:tcPr>
            <w:tcW w:w="3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2E32" w:rsidRPr="00E04F91" w:rsidRDefault="00FB2E32" w:rsidP="00FB2E32">
            <w:pPr>
              <w:spacing w:after="0" w:line="240" w:lineRule="auto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</w:p>
        </w:tc>
      </w:tr>
      <w:tr w:rsidR="00E04F91" w:rsidRPr="00E04F91" w:rsidTr="00285C64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2E32" w:rsidRPr="00E04F91" w:rsidRDefault="00FB2E32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6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C64" w:rsidRDefault="00FB2E32" w:rsidP="00F7046C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 xml:space="preserve">Главный специалист </w:t>
            </w:r>
            <w:r w:rsidR="00F7046C" w:rsidRPr="00E04F91"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  <w:t>Каргалинского</w:t>
            </w:r>
          </w:p>
          <w:p w:rsidR="00FB2E32" w:rsidRPr="00E04F91" w:rsidRDefault="00F7046C" w:rsidP="00F7046C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  <w:t xml:space="preserve"> районного суда </w:t>
            </w: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(на период отсутствия основного работника)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2E32" w:rsidRPr="00E04F91" w:rsidRDefault="00FB2E32" w:rsidP="00FB2E32">
            <w:pPr>
              <w:spacing w:after="0" w:line="273" w:lineRule="atLeast"/>
              <w:jc w:val="both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 C-R-4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2E32" w:rsidRPr="00E04F91" w:rsidRDefault="00FB2E32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2</w:t>
            </w:r>
          </w:p>
        </w:tc>
        <w:tc>
          <w:tcPr>
            <w:tcW w:w="3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2E32" w:rsidRPr="00E04F91" w:rsidRDefault="00FB2E32" w:rsidP="00FB2E32">
            <w:pPr>
              <w:spacing w:after="0" w:line="240" w:lineRule="auto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</w:p>
        </w:tc>
      </w:tr>
      <w:tr w:rsidR="00E04F91" w:rsidRPr="00E04F91" w:rsidTr="00285C64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2E32" w:rsidRPr="00E04F91" w:rsidRDefault="00FB2E32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7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C64" w:rsidRDefault="00F7046C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</w:pPr>
            <w:r w:rsidRPr="00E04F91">
              <w:rPr>
                <w:rFonts w:ascii="Lato Semibold" w:eastAsia="Times New Roman" w:hAnsi="Lato Semibold" w:cs="Times New Roman" w:hint="eastAsia"/>
                <w:sz w:val="20"/>
                <w:szCs w:val="20"/>
                <w:lang w:val="kk-KZ"/>
              </w:rPr>
              <w:t>С</w:t>
            </w:r>
            <w:r w:rsidRPr="00E04F91"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  <w:t xml:space="preserve">тарший судебный пристав Каргалинского </w:t>
            </w:r>
          </w:p>
          <w:p w:rsidR="00FB2E32" w:rsidRPr="00E04F91" w:rsidRDefault="00F7046C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  <w:t>районного сдуа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2E32" w:rsidRPr="00E04F91" w:rsidRDefault="00FB2E32" w:rsidP="00FB2E32">
            <w:pPr>
              <w:spacing w:after="0" w:line="273" w:lineRule="atLeast"/>
              <w:jc w:val="both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 C-R-4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2E32" w:rsidRPr="00E04F91" w:rsidRDefault="00FB2E32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1</w:t>
            </w:r>
          </w:p>
        </w:tc>
        <w:tc>
          <w:tcPr>
            <w:tcW w:w="3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2E32" w:rsidRPr="00E04F91" w:rsidRDefault="00FB2E32" w:rsidP="00FB2E32">
            <w:pPr>
              <w:spacing w:after="0" w:line="240" w:lineRule="auto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</w:p>
        </w:tc>
      </w:tr>
      <w:tr w:rsidR="00E04F91" w:rsidRPr="00E04F91" w:rsidTr="00285C64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2E32" w:rsidRPr="00E04F91" w:rsidRDefault="00FB2E32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8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C64" w:rsidRDefault="00F7046C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</w:pPr>
            <w:r w:rsidRPr="00E04F91">
              <w:rPr>
                <w:rFonts w:ascii="Lato Semibold" w:eastAsia="Times New Roman" w:hAnsi="Lato Semibold" w:cs="Times New Roman" w:hint="eastAsia"/>
                <w:sz w:val="20"/>
                <w:szCs w:val="20"/>
                <w:lang w:val="kk-KZ"/>
              </w:rPr>
              <w:t>С</w:t>
            </w:r>
            <w:r w:rsidRPr="00E04F91"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  <w:t xml:space="preserve">тарший судебный пристав Кобдинского </w:t>
            </w:r>
          </w:p>
          <w:p w:rsidR="00FB2E32" w:rsidRPr="00E04F91" w:rsidRDefault="00F7046C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  <w:t>районного суда</w:t>
            </w:r>
          </w:p>
          <w:p w:rsidR="00F7046C" w:rsidRPr="00E04F91" w:rsidRDefault="00F7046C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lastRenderedPageBreak/>
              <w:t>(на период отсутствия основного работника)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2E32" w:rsidRPr="00E04F91" w:rsidRDefault="00FB2E32" w:rsidP="00FB2E32">
            <w:pPr>
              <w:spacing w:after="0" w:line="273" w:lineRule="atLeast"/>
              <w:jc w:val="both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lastRenderedPageBreak/>
              <w:t> C-R-4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2E32" w:rsidRPr="00E04F91" w:rsidRDefault="00FB2E32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1</w:t>
            </w:r>
          </w:p>
        </w:tc>
        <w:tc>
          <w:tcPr>
            <w:tcW w:w="3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2E32" w:rsidRPr="00E04F91" w:rsidRDefault="00FB2E32" w:rsidP="00FB2E32">
            <w:pPr>
              <w:spacing w:after="0" w:line="240" w:lineRule="auto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</w:p>
        </w:tc>
      </w:tr>
      <w:tr w:rsidR="00E04F91" w:rsidRPr="00E04F91" w:rsidTr="00285C64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2E32" w:rsidRPr="00E04F91" w:rsidRDefault="00FB2E32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2E32" w:rsidRPr="00E04F91" w:rsidRDefault="00F7046C" w:rsidP="00285C64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 w:hint="eastAsia"/>
                <w:sz w:val="20"/>
                <w:szCs w:val="20"/>
                <w:lang w:val="kk-KZ"/>
              </w:rPr>
              <w:t>С</w:t>
            </w:r>
            <w:r w:rsidRPr="00E04F91"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  <w:t xml:space="preserve">тарший судебный пристав Мартукского  районного суда </w:t>
            </w: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(на период отсутствия основного работника)</w:t>
            </w:r>
            <w:r w:rsidR="00FB2E32"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2E32" w:rsidRPr="00E04F91" w:rsidRDefault="00FB2E32" w:rsidP="00FB2E32">
            <w:pPr>
              <w:spacing w:after="0" w:line="273" w:lineRule="atLeast"/>
              <w:jc w:val="both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 C-R-4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2E32" w:rsidRPr="00E04F91" w:rsidRDefault="00FB2E32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1</w:t>
            </w:r>
          </w:p>
        </w:tc>
        <w:tc>
          <w:tcPr>
            <w:tcW w:w="3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2E32" w:rsidRPr="00E04F91" w:rsidRDefault="00FB2E32" w:rsidP="00FB2E32">
            <w:pPr>
              <w:spacing w:after="0" w:line="240" w:lineRule="auto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</w:p>
        </w:tc>
      </w:tr>
      <w:tr w:rsidR="00E04F91" w:rsidRPr="00E04F91" w:rsidTr="00285C64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6C" w:rsidRPr="00E04F91" w:rsidRDefault="00F7046C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10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46C" w:rsidRPr="00E04F91" w:rsidRDefault="00F7046C" w:rsidP="00F7046C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Ведущий специалист специализированного межрайонного</w:t>
            </w:r>
            <w:r w:rsidRPr="00E04F91"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  <w:t xml:space="preserve"> экономического </w:t>
            </w: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 xml:space="preserve"> суда </w:t>
            </w:r>
            <w:r w:rsidRPr="00E04F91"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  <w:t>Актюбинской области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46C" w:rsidRPr="00E04F91" w:rsidRDefault="00F7046C" w:rsidP="00DB1844">
            <w:pPr>
              <w:spacing w:after="0" w:line="273" w:lineRule="atLeast"/>
              <w:jc w:val="both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 C-R-5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46C" w:rsidRPr="00E04F91" w:rsidRDefault="00F7046C" w:rsidP="00DB1844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1</w:t>
            </w:r>
          </w:p>
        </w:tc>
        <w:tc>
          <w:tcPr>
            <w:tcW w:w="36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6C" w:rsidRPr="00E04F91" w:rsidRDefault="00F7046C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Высшее по профилям «право» или «образование» или «социальные науки, экономика и бизнес», или  «гуманитарные науки», или «технические науки и технологии» (транспорт, транспортная техника и технологии, машиностроение, автоматизация и управление, информационные системы, вычислительная техника и программное обеспечение, математическое и компьютерное моделирование)</w:t>
            </w:r>
            <w:proofErr w:type="gramStart"/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.Д</w:t>
            </w:r>
            <w:proofErr w:type="gramEnd"/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 xml:space="preserve">опускается </w:t>
            </w:r>
            <w:proofErr w:type="spellStart"/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послесреднее</w:t>
            </w:r>
            <w:proofErr w:type="spellEnd"/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 xml:space="preserve"> по профилям «право» или «образование» или «сервис, экономика и управление»  (переводческое дело (по видам), экономика (по отраслям), менеджмент (</w:t>
            </w:r>
            <w:proofErr w:type="gramStart"/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по отраслям и областям применения), маркетинг (по отраслям), учет и аудит (по отраслям), финансы (по отраслям), статистика, делопроизводство и архивоведение (по отраслям и областям применения)), «транспорт»  (по отраслям),  «металлургия и машиностроение» (технология машиностроения (по видам)), «связь, телекоммуникации и информационные технологии.</w:t>
            </w:r>
            <w:proofErr w:type="gramEnd"/>
            <w:r w:rsidR="00285C64"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  <w:t xml:space="preserve"> </w:t>
            </w: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Электронная техника» (информационные системы (по областям применения), автоматизация и управление (по профилю), вычислительная техника и программное обеспечение   (по видам)).</w:t>
            </w:r>
          </w:p>
        </w:tc>
      </w:tr>
      <w:tr w:rsidR="00E04F91" w:rsidRPr="00E04F91" w:rsidTr="00285C64">
        <w:trPr>
          <w:trHeight w:val="1079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6C" w:rsidRPr="00E04F91" w:rsidRDefault="00F7046C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11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C64" w:rsidRDefault="00F7046C" w:rsidP="00F7046C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 xml:space="preserve">Ведущий специалист </w:t>
            </w:r>
          </w:p>
          <w:p w:rsidR="00F7046C" w:rsidRPr="00E04F91" w:rsidRDefault="00F7046C" w:rsidP="00285C64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  <w:t xml:space="preserve">суда г.Актобе </w:t>
            </w: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 xml:space="preserve">(на период отсутствия основного работника)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46C" w:rsidRPr="00E04F91" w:rsidRDefault="00F7046C" w:rsidP="00DB1844">
            <w:pPr>
              <w:spacing w:after="0" w:line="273" w:lineRule="atLeast"/>
              <w:jc w:val="both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 C-R-5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46C" w:rsidRPr="00E04F91" w:rsidRDefault="00F7046C" w:rsidP="00DB1844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1</w:t>
            </w:r>
          </w:p>
        </w:tc>
        <w:tc>
          <w:tcPr>
            <w:tcW w:w="3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6C" w:rsidRPr="00E04F91" w:rsidRDefault="00F7046C" w:rsidP="00FB2E32">
            <w:pPr>
              <w:spacing w:after="0" w:line="240" w:lineRule="auto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</w:p>
        </w:tc>
      </w:tr>
      <w:tr w:rsidR="00E04F91" w:rsidRPr="00E04F91" w:rsidTr="00285C64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6C" w:rsidRPr="00E04F91" w:rsidRDefault="00F7046C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12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C64" w:rsidRDefault="00F7046C" w:rsidP="00285C64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 xml:space="preserve">Ведущий специалист </w:t>
            </w:r>
          </w:p>
          <w:p w:rsidR="00285C64" w:rsidRDefault="00F7046C" w:rsidP="00285C64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суда №2 г</w:t>
            </w:r>
            <w:proofErr w:type="gramStart"/>
            <w:r w:rsidRPr="00E04F91"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  <w:t>.А</w:t>
            </w:r>
            <w:proofErr w:type="gramEnd"/>
            <w:r w:rsidRPr="00E04F91"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  <w:t xml:space="preserve">ктобе </w:t>
            </w:r>
          </w:p>
          <w:p w:rsidR="00F7046C" w:rsidRPr="00E04F91" w:rsidRDefault="00F7046C" w:rsidP="00285C64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(на период отсутствия основного работника) основного работника)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46C" w:rsidRPr="00E04F91" w:rsidRDefault="00F7046C" w:rsidP="00DB1844">
            <w:pPr>
              <w:spacing w:after="0" w:line="273" w:lineRule="atLeast"/>
              <w:jc w:val="both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 C-R-5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46C" w:rsidRPr="00E04F91" w:rsidRDefault="00F7046C" w:rsidP="00DB1844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6C" w:rsidRPr="00E04F91" w:rsidRDefault="00F7046C" w:rsidP="00FB2E32">
            <w:pPr>
              <w:spacing w:after="0" w:line="240" w:lineRule="auto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</w:p>
        </w:tc>
      </w:tr>
      <w:tr w:rsidR="00E04F91" w:rsidRPr="00E04F91" w:rsidTr="00285C64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D87" w:rsidRPr="00E04F91" w:rsidRDefault="005E5D87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13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C64" w:rsidRDefault="005E5D87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  <w:t xml:space="preserve">Ведущий специалист </w:t>
            </w:r>
          </w:p>
          <w:p w:rsidR="005E5D87" w:rsidRPr="00E04F91" w:rsidRDefault="005E5D87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  <w:t>Алгинского районного суда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5D87" w:rsidRPr="00E04F91" w:rsidRDefault="005E5D87" w:rsidP="00DB1844">
            <w:pPr>
              <w:spacing w:after="0" w:line="273" w:lineRule="atLeast"/>
              <w:jc w:val="both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 C-R-5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5D87" w:rsidRPr="00E04F91" w:rsidRDefault="005E5D87" w:rsidP="00DB1844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6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D87" w:rsidRPr="00E04F91" w:rsidRDefault="005E5D87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proofErr w:type="gramStart"/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 xml:space="preserve">Высшее по профилям «право» или «образование» или «социальные науки, экономика и бизнес», «гуманитарные науки», или «технические науки и технологии» (транспорт, транспортная техника и технологии, машиностроение, автоматизация и управление, информационные системы, вычислительная техника и программное обеспечение, математическое и компьютерное моделирование), или </w:t>
            </w:r>
            <w:proofErr w:type="spellStart"/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послесреднее</w:t>
            </w:r>
            <w:proofErr w:type="spellEnd"/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 xml:space="preserve"> по профилям «право» или «образование» или «сервис, экономика и управление»  (экономика (по отраслям), менеджмент (по отраслям и областям применения</w:t>
            </w:r>
            <w:proofErr w:type="gramEnd"/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 xml:space="preserve">), </w:t>
            </w:r>
            <w:proofErr w:type="gramStart"/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 xml:space="preserve">маркетинг (по отраслям), </w:t>
            </w: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lastRenderedPageBreak/>
              <w:t>учет и аудит (по отраслям), финансы (по отраслям), статистика, делопроизводство и архивоведение (по отраслям и областям применения),  переводческое дело (по видам)), «транспорт»  (по отраслям),  «металлургия и машиностроение» (технология машиностроения (по видам)), «связь, телекоммуникации и информационные технологии Электронная техника» (информационные системы (по областям применения), автоматизация и управление (по профилю), вычислительная техника и программное обеспечение   (по видам)).</w:t>
            </w:r>
            <w:proofErr w:type="gramEnd"/>
          </w:p>
        </w:tc>
      </w:tr>
      <w:tr w:rsidR="00E04F91" w:rsidRPr="00E04F91" w:rsidTr="00285C64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D87" w:rsidRPr="00E04F91" w:rsidRDefault="005E5D87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14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C64" w:rsidRDefault="005E5D87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  <w:t xml:space="preserve">Судебный пристав </w:t>
            </w:r>
          </w:p>
          <w:p w:rsidR="005E5D87" w:rsidRPr="00E04F91" w:rsidRDefault="005E5D87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  <w:t>суда г.Актобе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5D87" w:rsidRPr="00E04F91" w:rsidRDefault="005E5D87" w:rsidP="00FB2E32">
            <w:pPr>
              <w:spacing w:after="0" w:line="273" w:lineRule="atLeast"/>
              <w:jc w:val="both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C-R-5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5D87" w:rsidRPr="00E04F91" w:rsidRDefault="005E5D87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D87" w:rsidRPr="00E04F91" w:rsidRDefault="005E5D87" w:rsidP="00FB2E32">
            <w:pPr>
              <w:spacing w:after="0" w:line="240" w:lineRule="auto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</w:p>
        </w:tc>
      </w:tr>
      <w:tr w:rsidR="00E04F91" w:rsidRPr="00E04F91" w:rsidTr="00285C64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D87" w:rsidRPr="00E04F91" w:rsidRDefault="005E5D87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15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C64" w:rsidRDefault="005E5D87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</w:pPr>
            <w:r w:rsidRPr="00E04F91">
              <w:rPr>
                <w:rFonts w:ascii="Lato Semibold" w:eastAsia="Times New Roman" w:hAnsi="Lato Semibold" w:cs="Times New Roman" w:hint="eastAsia"/>
                <w:sz w:val="20"/>
                <w:szCs w:val="20"/>
                <w:lang w:val="kk-KZ"/>
              </w:rPr>
              <w:t>С</w:t>
            </w:r>
            <w:r w:rsidRPr="00E04F91"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  <w:t xml:space="preserve">удебный пристав </w:t>
            </w:r>
          </w:p>
          <w:p w:rsidR="005E5D87" w:rsidRPr="00E04F91" w:rsidRDefault="005E5D87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  <w:t>суда №2 г.Актобе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5D87" w:rsidRPr="00E04F91" w:rsidRDefault="005E5D87" w:rsidP="00FB2E32">
            <w:pPr>
              <w:spacing w:after="0" w:line="273" w:lineRule="atLeast"/>
              <w:jc w:val="both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C-R-5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5D87" w:rsidRPr="00E04F91" w:rsidRDefault="005E5D87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D87" w:rsidRPr="00E04F91" w:rsidRDefault="005E5D87" w:rsidP="00FB2E32">
            <w:pPr>
              <w:spacing w:after="0" w:line="240" w:lineRule="auto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E04F91" w:rsidRPr="00E04F91" w:rsidTr="00285C64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D87" w:rsidRPr="00E04F91" w:rsidRDefault="005E5D87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D87" w:rsidRPr="00E04F91" w:rsidRDefault="005E5D87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</w:pPr>
            <w:r w:rsidRPr="00E04F91">
              <w:rPr>
                <w:rFonts w:ascii="Lato Semibold" w:eastAsia="Times New Roman" w:hAnsi="Lato Semibold" w:cs="Times New Roman" w:hint="eastAsia"/>
                <w:sz w:val="20"/>
                <w:szCs w:val="20"/>
                <w:lang w:val="kk-KZ"/>
              </w:rPr>
              <w:t>С</w:t>
            </w:r>
            <w:r w:rsidRPr="00E04F91"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  <w:t>удебный пристав специализированного межрайонного экономического суда Актюбинской области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D87" w:rsidRPr="00E04F91" w:rsidRDefault="005E5D87" w:rsidP="00FB2E32">
            <w:pPr>
              <w:spacing w:after="0" w:line="273" w:lineRule="atLeast"/>
              <w:jc w:val="both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 C-R-5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D87" w:rsidRPr="00E04F91" w:rsidRDefault="005E5D87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1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D87" w:rsidRPr="00E04F91" w:rsidRDefault="005E5D87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Высшее по профилям «право» или «образование» или «социальные науки, экономика и бизнес», или  «гуманитарные науки», или «технические науки и технологии» (транспорт, транспортная техника и технологии, машиностроение, автоматизация и управление, информационные системы, вычислительная техника и программное обеспечение, математическое и компьютерное моделирование)</w:t>
            </w:r>
            <w:proofErr w:type="gramStart"/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.И</w:t>
            </w:r>
            <w:proofErr w:type="gramEnd"/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 xml:space="preserve">ли </w:t>
            </w:r>
            <w:proofErr w:type="spellStart"/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послесреднее</w:t>
            </w:r>
            <w:proofErr w:type="spellEnd"/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 xml:space="preserve"> по профилям «право» или «образование» или «сервис, экономика и управление»  (переводческое дело (по видам), экономика (по отраслям), менеджмент (</w:t>
            </w:r>
            <w:proofErr w:type="gramStart"/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по отраслям и областям применения), маркетинг (по отраслям), учет и аудит (по отраслям), финансы (по отраслям), статистика, делопроизводство и архивоведение (по отраслям и областям применения)), «транспорт»  (по отраслям),  «металлургия и машиностроение» (технология машиностроения (по видам)), «связь, телекоммуникации и информационные технологии Электронная техника» (информационные системы (по областям применения), автоматизация и управление (по профилю), вычислительная техника и программное обеспечение   (по видам)).</w:t>
            </w:r>
            <w:proofErr w:type="gramEnd"/>
          </w:p>
        </w:tc>
      </w:tr>
      <w:tr w:rsidR="00E04F91" w:rsidRPr="00E04F91" w:rsidTr="00285C64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D87" w:rsidRPr="00E04F91" w:rsidRDefault="005E5D87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 Итого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D87" w:rsidRPr="00E04F91" w:rsidRDefault="005E5D87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D87" w:rsidRPr="00E04F91" w:rsidRDefault="005E5D87" w:rsidP="00FB2E32">
            <w:pPr>
              <w:spacing w:after="0" w:line="273" w:lineRule="atLeast"/>
              <w:jc w:val="both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D87" w:rsidRPr="00E04F91" w:rsidRDefault="005E5D87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2</w:t>
            </w:r>
            <w:r w:rsidRPr="00E04F91"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D87" w:rsidRPr="00E04F91" w:rsidRDefault="005E5D87" w:rsidP="00FB2E32">
            <w:pPr>
              <w:spacing w:before="240" w:after="240" w:line="273" w:lineRule="atLeast"/>
              <w:jc w:val="center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E04F91">
              <w:rPr>
                <w:rFonts w:ascii="Lato" w:eastAsia="Times New Roman" w:hAnsi="Lato" w:cs="Times New Roman"/>
                <w:sz w:val="21"/>
                <w:szCs w:val="21"/>
              </w:rPr>
              <w:t> </w:t>
            </w:r>
          </w:p>
        </w:tc>
      </w:tr>
    </w:tbl>
    <w:p w:rsidR="005E5D87" w:rsidRPr="00E04F91" w:rsidRDefault="005E5D87"/>
    <w:p w:rsidR="005E5D87" w:rsidRPr="00E04F91" w:rsidRDefault="005E5D87"/>
    <w:p w:rsidR="00386BF4" w:rsidRPr="00E04F91" w:rsidRDefault="00386BF4"/>
    <w:sectPr w:rsidR="00386BF4" w:rsidRPr="00E04F91" w:rsidSect="00D43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ato 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2E32"/>
    <w:rsid w:val="00285C64"/>
    <w:rsid w:val="00386BF4"/>
    <w:rsid w:val="005E5D87"/>
    <w:rsid w:val="00D438A6"/>
    <w:rsid w:val="00D73907"/>
    <w:rsid w:val="00E04F91"/>
    <w:rsid w:val="00E10795"/>
    <w:rsid w:val="00F7046C"/>
    <w:rsid w:val="00FB2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2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2E32"/>
    <w:rPr>
      <w:b/>
      <w:bCs/>
    </w:rPr>
  </w:style>
  <w:style w:type="character" w:customStyle="1" w:styleId="apple-converted-space">
    <w:name w:val="apple-converted-space"/>
    <w:basedOn w:val="a0"/>
    <w:rsid w:val="00FB2E32"/>
  </w:style>
  <w:style w:type="character" w:styleId="a5">
    <w:name w:val="Emphasis"/>
    <w:basedOn w:val="a0"/>
    <w:uiPriority w:val="20"/>
    <w:qFormat/>
    <w:rsid w:val="00FB2E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2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2E32"/>
    <w:rPr>
      <w:b/>
      <w:bCs/>
    </w:rPr>
  </w:style>
  <w:style w:type="character" w:customStyle="1" w:styleId="apple-converted-space">
    <w:name w:val="apple-converted-space"/>
    <w:basedOn w:val="a0"/>
    <w:rsid w:val="00FB2E32"/>
  </w:style>
  <w:style w:type="character" w:styleId="a5">
    <w:name w:val="Emphasis"/>
    <w:basedOn w:val="a0"/>
    <w:uiPriority w:val="20"/>
    <w:qFormat/>
    <w:rsid w:val="00FB2E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Кожина Алия Умбеткалиевна</dc:creator>
  <cp:lastModifiedBy>Кожина Алия Умбеткалиевна</cp:lastModifiedBy>
  <cp:revision>2</cp:revision>
  <dcterms:created xsi:type="dcterms:W3CDTF">2015-11-03T05:55:00Z</dcterms:created>
  <dcterms:modified xsi:type="dcterms:W3CDTF">2015-11-03T05:55:00Z</dcterms:modified>
</cp:coreProperties>
</file>