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74" w:rsidRPr="003D39D4" w:rsidRDefault="00431174" w:rsidP="00431174">
      <w:pPr>
        <w:rPr>
          <w:bCs/>
        </w:rPr>
      </w:pPr>
      <w:r w:rsidRPr="003D39D4">
        <w:rPr>
          <w:bCs/>
        </w:rPr>
        <w:t>СТАВКИ ГОСУДАРСТВЕННОЙ ПОШЛИНЫ В СУДАХ НА 201</w:t>
      </w:r>
      <w:r w:rsidR="003D39D4">
        <w:rPr>
          <w:bCs/>
        </w:rPr>
        <w:t>7</w:t>
      </w:r>
      <w:r w:rsidRPr="003D39D4">
        <w:rPr>
          <w:bCs/>
        </w:rPr>
        <w:t xml:space="preserve"> ГОД</w:t>
      </w:r>
    </w:p>
    <w:p w:rsidR="00431174" w:rsidRPr="003D39D4" w:rsidRDefault="00431174" w:rsidP="00431174">
      <w:pPr>
        <w:rPr>
          <w:bCs/>
        </w:rPr>
      </w:pPr>
      <w:r w:rsidRPr="003D39D4">
        <w:rPr>
          <w:bCs/>
        </w:rPr>
        <w:t>1 МРП / месячный расчетный показатель / -</w:t>
      </w:r>
      <w:r w:rsidRPr="00431174">
        <w:rPr>
          <w:bCs/>
          <w:lang w:val="en-US"/>
        </w:rPr>
        <w:t> </w:t>
      </w:r>
      <w:r w:rsidR="003D39D4">
        <w:rPr>
          <w:bCs/>
        </w:rPr>
        <w:t>2 269</w:t>
      </w:r>
      <w:r w:rsidRPr="00431174">
        <w:rPr>
          <w:bCs/>
          <w:lang w:val="en-US"/>
        </w:rPr>
        <w:t> </w:t>
      </w:r>
      <w:r w:rsidRPr="003D39D4">
        <w:rPr>
          <w:bCs/>
        </w:rPr>
        <w:t>тенге</w:t>
      </w:r>
    </w:p>
    <w:p w:rsidR="00431174" w:rsidRPr="003D39D4" w:rsidRDefault="00431174">
      <w:pPr>
        <w:rPr>
          <w:bCs/>
        </w:rPr>
      </w:pPr>
      <w:r w:rsidRPr="003D39D4">
        <w:rPr>
          <w:bCs/>
        </w:rPr>
        <w:t>В соответствии с Кодексом Республики Казахстан</w:t>
      </w:r>
      <w:proofErr w:type="gramStart"/>
      <w:r w:rsidRPr="00431174">
        <w:rPr>
          <w:bCs/>
          <w:lang w:val="en-US"/>
        </w:rPr>
        <w:t> </w:t>
      </w:r>
      <w:r w:rsidRPr="003D39D4">
        <w:rPr>
          <w:bCs/>
        </w:rPr>
        <w:t>О</w:t>
      </w:r>
      <w:proofErr w:type="gramEnd"/>
      <w:r w:rsidRPr="003D39D4">
        <w:rPr>
          <w:bCs/>
        </w:rPr>
        <w:t xml:space="preserve"> налогах и других обязательных платежах в бюджет (Налоговый кодекс)</w:t>
      </w:r>
    </w:p>
    <w:p w:rsidR="007B0CF0" w:rsidRPr="003D39D4" w:rsidRDefault="007B0CF0">
      <w:r>
        <w:rPr>
          <w:b/>
          <w:bCs/>
        </w:rPr>
        <w:t xml:space="preserve">Статья 535. Ставки государственной пошлины в судах </w:t>
      </w:r>
      <w:r>
        <w:t xml:space="preserve">    </w:t>
      </w:r>
      <w:r>
        <w:br/>
        <w:t>  1.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арбитража, третейского суда и иностранных судов, заявлений о повторной выдаче копий судебных актов, исполнительных листов и иных документов государственная пошлина взимается в следующих размерах:</w:t>
      </w:r>
      <w:r>
        <w:br/>
      </w:r>
      <w:bookmarkStart w:id="0" w:name="1987574388_z5119"/>
      <w:bookmarkEnd w:id="0"/>
      <w:r>
        <w:t>      1) если иное не установлено настоящим пунктом, с исковых заявлений имущественного характера:</w:t>
      </w:r>
      <w:r>
        <w:br/>
      </w:r>
      <w:bookmarkStart w:id="1" w:name="1987574388_z5120"/>
      <w:bookmarkEnd w:id="1"/>
      <w:r>
        <w:t xml:space="preserve">      для физических лиц - 1 процент от суммы иска; </w:t>
      </w:r>
      <w:r>
        <w:br/>
      </w:r>
      <w:bookmarkStart w:id="2" w:name="1987574388_z5121"/>
      <w:bookmarkEnd w:id="2"/>
      <w:r>
        <w:t xml:space="preserve">      для юридических лиц - 3 процента от суммы иска; </w:t>
      </w:r>
      <w:r>
        <w:br/>
      </w:r>
      <w:bookmarkStart w:id="3" w:name="1987574388_z5122"/>
      <w:bookmarkEnd w:id="3"/>
      <w:r>
        <w:t xml:space="preserve">      2) с жалоб на неправомерные действия государственных органов и их должностных лиц, ущемляющие права физических лиц, - 30 процентов; </w:t>
      </w:r>
      <w:r>
        <w:br/>
      </w:r>
      <w:bookmarkStart w:id="4" w:name="1987574388_z5123"/>
      <w:bookmarkEnd w:id="4"/>
      <w:r>
        <w:t xml:space="preserve">      3) с жалоб на неправомерные действия государственных органов и их должностных лиц, ущемляющие права юридических лиц, - 500 процентов; </w:t>
      </w:r>
      <w:r>
        <w:br/>
      </w:r>
      <w:bookmarkStart w:id="5" w:name="1987574388_z5124"/>
      <w:bookmarkEnd w:id="5"/>
      <w:r>
        <w:t>      4) с заявлений об оспаривании уведомлений по актам проверок:</w:t>
      </w:r>
      <w:r>
        <w:br/>
      </w:r>
      <w:bookmarkStart w:id="6" w:name="1987574388_z5125"/>
      <w:bookmarkEnd w:id="6"/>
      <w:r>
        <w:t>      для индивидуальных предпринимателей и крестьянских или фермерских хозяйств – 0,1 процента от оспариваемой суммы налогов и других обязательных платежей в бюджет (включая пени), указанных в уведомлении, но не более 500 месячных расчетных показателей;</w:t>
      </w:r>
      <w:r>
        <w:br/>
      </w:r>
      <w:bookmarkStart w:id="7" w:name="1987574388_z5126"/>
      <w:bookmarkEnd w:id="7"/>
      <w:r>
        <w:t>      для юридических лиц – 1 процент от оспариваемой суммы налогов и других обязательных платежей в бюджет (включая пени), указанных в уведомлении, но не более 20 тысяч месячных расчетных показателей;</w:t>
      </w:r>
      <w:r>
        <w:br/>
      </w:r>
      <w:bookmarkStart w:id="8" w:name="1987574388_z5127"/>
      <w:bookmarkEnd w:id="8"/>
      <w:r>
        <w:t xml:space="preserve">      5) с исковых заявлений о расторжении брака - 30 процентов. </w:t>
      </w:r>
      <w:r>
        <w:br/>
      </w:r>
      <w:bookmarkStart w:id="9" w:name="1987574388_z5128"/>
      <w:bookmarkEnd w:id="9"/>
      <w:r>
        <w:t xml:space="preserve">      В случаях раздела имущества при расторжении брака пошлина определяется от цены иска согласно подпункту 1) настоящего пункта; </w:t>
      </w:r>
      <w:r>
        <w:br/>
      </w:r>
      <w:bookmarkStart w:id="10" w:name="1987574388_z5129"/>
      <w:bookmarkEnd w:id="10"/>
      <w:r>
        <w:t>      6) с исковых заявлений о разделе имущества при расторжении брака с лицами, признанными в </w:t>
      </w:r>
      <w:hyperlink r:id="rId5" w:anchor="z62" w:tgtFrame="_blank" w:history="1">
        <w:r>
          <w:rPr>
            <w:rStyle w:val="a3"/>
          </w:rPr>
          <w:t>установленном</w:t>
        </w:r>
      </w:hyperlink>
      <w:r>
        <w:t xml:space="preserve"> порядке безвестно отсутствующими или недееспособными вследствие душевной болезни или слабоумия, либо с лицами, осужденными к лишению свободы на срок свыше трех лет, - согласно подпункту 1) настоящего пункта; </w:t>
      </w:r>
      <w:r>
        <w:br/>
      </w:r>
      <w:bookmarkStart w:id="11" w:name="1987574388_z5130"/>
      <w:bookmarkEnd w:id="11"/>
      <w:r>
        <w:t xml:space="preserve">      7) с исковых заявлений об изменении или расторжении договора найма жилища, о продлении срока принятия наследства, об освобождении имущества от ареста и с других исковых заявлений неимущественного характера или не подлежащих оценке - 50 процентов; </w:t>
      </w:r>
      <w:r>
        <w:br/>
      </w:r>
      <w:bookmarkStart w:id="12" w:name="1987574388_z5131"/>
      <w:bookmarkEnd w:id="12"/>
      <w:r>
        <w:t>      </w:t>
      </w:r>
      <w:proofErr w:type="gramStart"/>
      <w:r>
        <w:t>8) с заявлений особого искового производства, заявлений (жалоб) по делам особого производства, за исключением указанных в подпунктах 2), 3), 4) и 13) настоящего пункта, - 50 процентов;</w:t>
      </w:r>
      <w:proofErr w:type="gramEnd"/>
      <w:r>
        <w:br/>
      </w:r>
      <w:bookmarkStart w:id="13" w:name="1987574388_z5132"/>
      <w:bookmarkEnd w:id="13"/>
      <w:r>
        <w:t xml:space="preserve">      </w:t>
      </w:r>
      <w:proofErr w:type="gramStart"/>
      <w:r>
        <w:t>9) с заявлений об обжаловании решений третейского суда, ходатайств об отмене арбитражных решений – 50 процентов от размера государственной пошлины, взимаемой при подаче искового заявления неимущественного характера в суд Республики Казахстан, а по спорам имущественного характера – от размера государственной пошлины, взимаемой при подаче искового заявления имущественного характера в суд Республики Казахстан и исчисленной исходя из оспариваемой заявителем суммы;</w:t>
      </w:r>
      <w:proofErr w:type="gramEnd"/>
      <w:r>
        <w:br/>
      </w:r>
      <w:bookmarkStart w:id="14" w:name="1987574388_z5133"/>
      <w:bookmarkEnd w:id="14"/>
      <w:r>
        <w:lastRenderedPageBreak/>
        <w:t xml:space="preserve">      </w:t>
      </w:r>
      <w:proofErr w:type="gramStart"/>
      <w:r>
        <w:t xml:space="preserve">10) с заявлений о вынесении судебного приказа - 50 процентов от ставок государственной пошлины, указанных в подпункте 1) настоящего пункта; </w:t>
      </w:r>
      <w:r>
        <w:br/>
      </w:r>
      <w:bookmarkStart w:id="15" w:name="1987574388_z5134"/>
      <w:bookmarkEnd w:id="15"/>
      <w:r>
        <w:t>      11) с заявлений о выдаче дубликата исполнительного листа, заявлений о выдаче исполнительных листов на принудительное исполнение решений арбитража, третейского суда и иностранных судов – 500 процентов;</w:t>
      </w:r>
      <w:proofErr w:type="gramEnd"/>
      <w:r>
        <w:br/>
      </w:r>
      <w:bookmarkStart w:id="16" w:name="1987574388_z5135"/>
      <w:bookmarkEnd w:id="16"/>
      <w:r>
        <w:t xml:space="preserve">      12) с заявлений о повторной выдаче копий (дубликатов) судебных решений, приговоров, определений, прочих постановлений судов, а также копий других документов из дела, выдаваемых судами по просьбе сторон и других лиц, участвующих в деле, - 10 процентов за каждый документ, а также 3 процента за каждую изготовленную страницу; </w:t>
      </w:r>
      <w:r>
        <w:br/>
      </w:r>
      <w:bookmarkStart w:id="17" w:name="1987574388_z5136"/>
      <w:bookmarkEnd w:id="17"/>
      <w:r>
        <w:t xml:space="preserve">      </w:t>
      </w:r>
      <w:proofErr w:type="gramStart"/>
      <w:r>
        <w:t>13) с заявлений о признании юридических лиц банкротами, о применении реабилитационной процедуры, о применении ускоренной реабилитационной процедуры – 500 процентов;</w:t>
      </w:r>
      <w:r>
        <w:br/>
      </w:r>
      <w:bookmarkStart w:id="18" w:name="1987574388_z3887"/>
      <w:bookmarkEnd w:id="18"/>
      <w:r>
        <w:t xml:space="preserve">      14) исключен Законом РК от 03.12.2015 </w:t>
      </w:r>
      <w:hyperlink r:id="rId6" w:anchor="z319" w:tgtFrame="_blank" w:history="1">
        <w:r>
          <w:rPr>
            <w:rStyle w:val="a3"/>
          </w:rPr>
          <w:t>№ 432-V</w:t>
        </w:r>
      </w:hyperlink>
      <w:r>
        <w:t> (</w:t>
      </w:r>
      <w:hyperlink r:id="rId7" w:anchor="z752" w:tgtFrame="_blank" w:history="1">
        <w:r>
          <w:rPr>
            <w:rStyle w:val="a3"/>
          </w:rPr>
          <w:t>вводится</w:t>
        </w:r>
      </w:hyperlink>
      <w:r>
        <w:t> в действие с 02.01.2016);</w:t>
      </w:r>
      <w:r>
        <w:br/>
      </w:r>
      <w:bookmarkStart w:id="19" w:name="1987574388_z1714"/>
      <w:bookmarkEnd w:id="19"/>
      <w:r>
        <w:t>      15) с исковых заявлений физических лиц о взыскании компенсации морального вреда в денежном выражении, причиненного распространением сведений, порочащих честь, достоинство и деловую репутацию, – 1 процент от суммы иска;</w:t>
      </w:r>
      <w:proofErr w:type="gramEnd"/>
      <w:r>
        <w:br/>
      </w:r>
      <w:bookmarkStart w:id="20" w:name="1987574388_z1715"/>
      <w:bookmarkEnd w:id="20"/>
      <w:r>
        <w:t>      16) с исковых заявлений юридических лиц о взыскании убытков, причиненных распространением сведений, порочащих деловую репутацию, – 3 процента от суммы иска.</w:t>
      </w:r>
      <w:r>
        <w:br/>
      </w:r>
      <w:bookmarkStart w:id="21" w:name="1987574388_z1096"/>
      <w:bookmarkEnd w:id="21"/>
      <w:r>
        <w:t>      1-1. С ходатайств о пересмотре судебных актов в кассационном порядке на определения, решения и постановления судов по спорам неимущественного и имущественного характера государственная пошлина взимается в размере 50 процентов от соответствующей ставки государственной пошлины, установленной в пункте 1 настоящей статьи, при подаче искового заявления по таким спорам.</w:t>
      </w:r>
      <w:r>
        <w:br/>
        <w:t>      При этом размер государственной пошлины по спорам имущественного характера определяется путем применения указанной в настоящем пункте ставки государственной пошлины к оспариваемой заявителем сумме.</w:t>
      </w:r>
      <w:r>
        <w:br/>
      </w:r>
      <w:bookmarkStart w:id="22" w:name="1987574388_z5137"/>
      <w:bookmarkEnd w:id="22"/>
      <w:r>
        <w:t>      2. За исковые заявления, содержащие одновременно требования имущественного и неимущественного характера, взимается одновременно государственная пошлина, установленная для исковых заявлений имущественного характера и для исковых заявлений неимущественного характера.</w:t>
      </w:r>
      <w:bookmarkStart w:id="23" w:name="_GoBack"/>
      <w:bookmarkEnd w:id="23"/>
    </w:p>
    <w:sectPr w:rsidR="007B0CF0" w:rsidRPr="003D39D4" w:rsidSect="0081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F0"/>
    <w:rsid w:val="00002F6F"/>
    <w:rsid w:val="000101DB"/>
    <w:rsid w:val="00011C2C"/>
    <w:rsid w:val="00011F26"/>
    <w:rsid w:val="00014BB8"/>
    <w:rsid w:val="00023DF5"/>
    <w:rsid w:val="000315F0"/>
    <w:rsid w:val="0003330D"/>
    <w:rsid w:val="00035598"/>
    <w:rsid w:val="000410B3"/>
    <w:rsid w:val="000413FC"/>
    <w:rsid w:val="0004172C"/>
    <w:rsid w:val="000442A7"/>
    <w:rsid w:val="00045C7E"/>
    <w:rsid w:val="00051B0F"/>
    <w:rsid w:val="000525B6"/>
    <w:rsid w:val="00053875"/>
    <w:rsid w:val="00054F44"/>
    <w:rsid w:val="000628B7"/>
    <w:rsid w:val="00067AB1"/>
    <w:rsid w:val="000742BF"/>
    <w:rsid w:val="000757FD"/>
    <w:rsid w:val="00077D2C"/>
    <w:rsid w:val="000823E2"/>
    <w:rsid w:val="000855B6"/>
    <w:rsid w:val="00093024"/>
    <w:rsid w:val="00094BA9"/>
    <w:rsid w:val="00095753"/>
    <w:rsid w:val="000A0459"/>
    <w:rsid w:val="000A5DC6"/>
    <w:rsid w:val="000A6B10"/>
    <w:rsid w:val="000B2D34"/>
    <w:rsid w:val="000B342A"/>
    <w:rsid w:val="000B5EAC"/>
    <w:rsid w:val="000C0CEA"/>
    <w:rsid w:val="000C1BDF"/>
    <w:rsid w:val="000C22DF"/>
    <w:rsid w:val="000C52C9"/>
    <w:rsid w:val="000D3DB4"/>
    <w:rsid w:val="000D67E7"/>
    <w:rsid w:val="000D6F6C"/>
    <w:rsid w:val="000E36E3"/>
    <w:rsid w:val="000F59AA"/>
    <w:rsid w:val="000F6304"/>
    <w:rsid w:val="000F7F7A"/>
    <w:rsid w:val="0010069A"/>
    <w:rsid w:val="00100948"/>
    <w:rsid w:val="00102270"/>
    <w:rsid w:val="001024F5"/>
    <w:rsid w:val="00105597"/>
    <w:rsid w:val="00111B34"/>
    <w:rsid w:val="00112839"/>
    <w:rsid w:val="001162D7"/>
    <w:rsid w:val="00116674"/>
    <w:rsid w:val="00120349"/>
    <w:rsid w:val="00122ADF"/>
    <w:rsid w:val="00125AC5"/>
    <w:rsid w:val="00125D84"/>
    <w:rsid w:val="00126E7E"/>
    <w:rsid w:val="001307B1"/>
    <w:rsid w:val="00135439"/>
    <w:rsid w:val="001412CB"/>
    <w:rsid w:val="00143ED0"/>
    <w:rsid w:val="001442BB"/>
    <w:rsid w:val="0014637A"/>
    <w:rsid w:val="00157F51"/>
    <w:rsid w:val="00161010"/>
    <w:rsid w:val="00165A84"/>
    <w:rsid w:val="001666F4"/>
    <w:rsid w:val="00166BA6"/>
    <w:rsid w:val="001675C0"/>
    <w:rsid w:val="00173351"/>
    <w:rsid w:val="00177B83"/>
    <w:rsid w:val="00180DB1"/>
    <w:rsid w:val="0018329B"/>
    <w:rsid w:val="001944F9"/>
    <w:rsid w:val="001972A5"/>
    <w:rsid w:val="001A1C6D"/>
    <w:rsid w:val="001A307E"/>
    <w:rsid w:val="001A3DDB"/>
    <w:rsid w:val="001A40B5"/>
    <w:rsid w:val="001B1553"/>
    <w:rsid w:val="001B1F56"/>
    <w:rsid w:val="001B45BC"/>
    <w:rsid w:val="001B6445"/>
    <w:rsid w:val="001B7DFF"/>
    <w:rsid w:val="001C3086"/>
    <w:rsid w:val="001C3FC3"/>
    <w:rsid w:val="001C45A8"/>
    <w:rsid w:val="001D10AB"/>
    <w:rsid w:val="001D3788"/>
    <w:rsid w:val="001D7F2F"/>
    <w:rsid w:val="001E6E3D"/>
    <w:rsid w:val="001F0287"/>
    <w:rsid w:val="001F5E42"/>
    <w:rsid w:val="0020209C"/>
    <w:rsid w:val="002041C5"/>
    <w:rsid w:val="00204D47"/>
    <w:rsid w:val="002076A2"/>
    <w:rsid w:val="002107B9"/>
    <w:rsid w:val="00210C13"/>
    <w:rsid w:val="00211017"/>
    <w:rsid w:val="00211213"/>
    <w:rsid w:val="002112DC"/>
    <w:rsid w:val="00211923"/>
    <w:rsid w:val="002134C7"/>
    <w:rsid w:val="00213990"/>
    <w:rsid w:val="00217292"/>
    <w:rsid w:val="00222928"/>
    <w:rsid w:val="00231479"/>
    <w:rsid w:val="00231898"/>
    <w:rsid w:val="00232153"/>
    <w:rsid w:val="00235EDA"/>
    <w:rsid w:val="002432EE"/>
    <w:rsid w:val="00247AD6"/>
    <w:rsid w:val="00251CAF"/>
    <w:rsid w:val="002521D3"/>
    <w:rsid w:val="00254CBA"/>
    <w:rsid w:val="00255051"/>
    <w:rsid w:val="00256653"/>
    <w:rsid w:val="00256E87"/>
    <w:rsid w:val="00262D6C"/>
    <w:rsid w:val="002663D1"/>
    <w:rsid w:val="00266E49"/>
    <w:rsid w:val="00267484"/>
    <w:rsid w:val="00271DF7"/>
    <w:rsid w:val="00275A38"/>
    <w:rsid w:val="00277839"/>
    <w:rsid w:val="002829FA"/>
    <w:rsid w:val="002853BE"/>
    <w:rsid w:val="00285E4A"/>
    <w:rsid w:val="00286D1B"/>
    <w:rsid w:val="002877B4"/>
    <w:rsid w:val="0029088C"/>
    <w:rsid w:val="00290BAD"/>
    <w:rsid w:val="0029518E"/>
    <w:rsid w:val="00296645"/>
    <w:rsid w:val="00297F49"/>
    <w:rsid w:val="002A2FDA"/>
    <w:rsid w:val="002A392B"/>
    <w:rsid w:val="002B45DD"/>
    <w:rsid w:val="002B46C5"/>
    <w:rsid w:val="002C1418"/>
    <w:rsid w:val="002C2179"/>
    <w:rsid w:val="002D0314"/>
    <w:rsid w:val="002D3474"/>
    <w:rsid w:val="002D3869"/>
    <w:rsid w:val="002D40E5"/>
    <w:rsid w:val="002D5311"/>
    <w:rsid w:val="002E00C7"/>
    <w:rsid w:val="002E01A4"/>
    <w:rsid w:val="002E4AB6"/>
    <w:rsid w:val="002E73C6"/>
    <w:rsid w:val="002E7FDE"/>
    <w:rsid w:val="002F4A5B"/>
    <w:rsid w:val="002F6159"/>
    <w:rsid w:val="00302035"/>
    <w:rsid w:val="00302A2E"/>
    <w:rsid w:val="00302E96"/>
    <w:rsid w:val="00306D60"/>
    <w:rsid w:val="003139B3"/>
    <w:rsid w:val="00313D64"/>
    <w:rsid w:val="00317639"/>
    <w:rsid w:val="00320C9D"/>
    <w:rsid w:val="00321B07"/>
    <w:rsid w:val="00324F23"/>
    <w:rsid w:val="003358F4"/>
    <w:rsid w:val="00335951"/>
    <w:rsid w:val="00337B40"/>
    <w:rsid w:val="00341B71"/>
    <w:rsid w:val="003457BD"/>
    <w:rsid w:val="00345D23"/>
    <w:rsid w:val="00355CA8"/>
    <w:rsid w:val="00356BA0"/>
    <w:rsid w:val="003613D8"/>
    <w:rsid w:val="00363971"/>
    <w:rsid w:val="00365FBB"/>
    <w:rsid w:val="003725D3"/>
    <w:rsid w:val="00374F20"/>
    <w:rsid w:val="0037529F"/>
    <w:rsid w:val="00376C66"/>
    <w:rsid w:val="00385CDF"/>
    <w:rsid w:val="003865C6"/>
    <w:rsid w:val="00387FE5"/>
    <w:rsid w:val="00391D0B"/>
    <w:rsid w:val="00395DC0"/>
    <w:rsid w:val="003971F3"/>
    <w:rsid w:val="003A3173"/>
    <w:rsid w:val="003A6430"/>
    <w:rsid w:val="003A6759"/>
    <w:rsid w:val="003A7E2F"/>
    <w:rsid w:val="003B194E"/>
    <w:rsid w:val="003B1C09"/>
    <w:rsid w:val="003B5A1B"/>
    <w:rsid w:val="003B7325"/>
    <w:rsid w:val="003B73CA"/>
    <w:rsid w:val="003C267E"/>
    <w:rsid w:val="003D355D"/>
    <w:rsid w:val="003D39D4"/>
    <w:rsid w:val="003D3D6C"/>
    <w:rsid w:val="003D3FAC"/>
    <w:rsid w:val="003D6F02"/>
    <w:rsid w:val="003D6F2F"/>
    <w:rsid w:val="003D73AC"/>
    <w:rsid w:val="003E0D12"/>
    <w:rsid w:val="003E1C2E"/>
    <w:rsid w:val="003E209A"/>
    <w:rsid w:val="003F1AFA"/>
    <w:rsid w:val="003F2426"/>
    <w:rsid w:val="004006FF"/>
    <w:rsid w:val="004016E9"/>
    <w:rsid w:val="00403AF8"/>
    <w:rsid w:val="00406CC4"/>
    <w:rsid w:val="00413AE7"/>
    <w:rsid w:val="00414221"/>
    <w:rsid w:val="00417A92"/>
    <w:rsid w:val="00420EF8"/>
    <w:rsid w:val="00425D43"/>
    <w:rsid w:val="00426FDD"/>
    <w:rsid w:val="004276E7"/>
    <w:rsid w:val="00430D6D"/>
    <w:rsid w:val="00431174"/>
    <w:rsid w:val="00442209"/>
    <w:rsid w:val="00445707"/>
    <w:rsid w:val="00445D14"/>
    <w:rsid w:val="0044619C"/>
    <w:rsid w:val="0044666B"/>
    <w:rsid w:val="0044701D"/>
    <w:rsid w:val="0045068D"/>
    <w:rsid w:val="00450E04"/>
    <w:rsid w:val="00452304"/>
    <w:rsid w:val="00452E5A"/>
    <w:rsid w:val="004537C0"/>
    <w:rsid w:val="004558F5"/>
    <w:rsid w:val="00460C1C"/>
    <w:rsid w:val="00465FAC"/>
    <w:rsid w:val="00470056"/>
    <w:rsid w:val="004712EF"/>
    <w:rsid w:val="00472963"/>
    <w:rsid w:val="00473B5E"/>
    <w:rsid w:val="0047564A"/>
    <w:rsid w:val="004765F4"/>
    <w:rsid w:val="00476B34"/>
    <w:rsid w:val="00480519"/>
    <w:rsid w:val="00481DBE"/>
    <w:rsid w:val="004835D6"/>
    <w:rsid w:val="00483E90"/>
    <w:rsid w:val="00496FCC"/>
    <w:rsid w:val="004A553B"/>
    <w:rsid w:val="004B19B4"/>
    <w:rsid w:val="004B379F"/>
    <w:rsid w:val="004B4B90"/>
    <w:rsid w:val="004B7687"/>
    <w:rsid w:val="004C1D39"/>
    <w:rsid w:val="004C2F0B"/>
    <w:rsid w:val="004C4B2F"/>
    <w:rsid w:val="004D10F3"/>
    <w:rsid w:val="004D22DE"/>
    <w:rsid w:val="004D5041"/>
    <w:rsid w:val="004E4F08"/>
    <w:rsid w:val="004E6DC7"/>
    <w:rsid w:val="004F219C"/>
    <w:rsid w:val="004F666D"/>
    <w:rsid w:val="00502C3B"/>
    <w:rsid w:val="00503BCB"/>
    <w:rsid w:val="00503F62"/>
    <w:rsid w:val="00504691"/>
    <w:rsid w:val="00511A19"/>
    <w:rsid w:val="00514003"/>
    <w:rsid w:val="0051553A"/>
    <w:rsid w:val="00516CB9"/>
    <w:rsid w:val="00517F33"/>
    <w:rsid w:val="005203B6"/>
    <w:rsid w:val="00527B39"/>
    <w:rsid w:val="0053028E"/>
    <w:rsid w:val="0053449A"/>
    <w:rsid w:val="00536CAA"/>
    <w:rsid w:val="005462AD"/>
    <w:rsid w:val="00551DC3"/>
    <w:rsid w:val="00553C94"/>
    <w:rsid w:val="00556B57"/>
    <w:rsid w:val="00557D76"/>
    <w:rsid w:val="00560F84"/>
    <w:rsid w:val="00561C02"/>
    <w:rsid w:val="005707F2"/>
    <w:rsid w:val="00571B8D"/>
    <w:rsid w:val="00571BF6"/>
    <w:rsid w:val="00575C2B"/>
    <w:rsid w:val="005768D3"/>
    <w:rsid w:val="00580D93"/>
    <w:rsid w:val="00582FC3"/>
    <w:rsid w:val="00585F25"/>
    <w:rsid w:val="00590BEF"/>
    <w:rsid w:val="005932D3"/>
    <w:rsid w:val="005A04E1"/>
    <w:rsid w:val="005A2E67"/>
    <w:rsid w:val="005A6572"/>
    <w:rsid w:val="005B1326"/>
    <w:rsid w:val="005C0032"/>
    <w:rsid w:val="005C05FC"/>
    <w:rsid w:val="005C0776"/>
    <w:rsid w:val="005C12F9"/>
    <w:rsid w:val="005C3ADF"/>
    <w:rsid w:val="005C411D"/>
    <w:rsid w:val="005C53A6"/>
    <w:rsid w:val="005C557D"/>
    <w:rsid w:val="005C71C4"/>
    <w:rsid w:val="005C7418"/>
    <w:rsid w:val="005D1C9F"/>
    <w:rsid w:val="005D5698"/>
    <w:rsid w:val="005D6832"/>
    <w:rsid w:val="005D788B"/>
    <w:rsid w:val="005E1DBE"/>
    <w:rsid w:val="005E254D"/>
    <w:rsid w:val="005E3356"/>
    <w:rsid w:val="005E4C3A"/>
    <w:rsid w:val="005E7A61"/>
    <w:rsid w:val="005F7CC4"/>
    <w:rsid w:val="006073F2"/>
    <w:rsid w:val="006101F3"/>
    <w:rsid w:val="006109F9"/>
    <w:rsid w:val="006118D3"/>
    <w:rsid w:val="00614039"/>
    <w:rsid w:val="00617C48"/>
    <w:rsid w:val="0062518D"/>
    <w:rsid w:val="0063029C"/>
    <w:rsid w:val="0063162B"/>
    <w:rsid w:val="00632526"/>
    <w:rsid w:val="00641D57"/>
    <w:rsid w:val="006431A1"/>
    <w:rsid w:val="006473E5"/>
    <w:rsid w:val="00653D3E"/>
    <w:rsid w:val="00655CED"/>
    <w:rsid w:val="00660928"/>
    <w:rsid w:val="00664E7E"/>
    <w:rsid w:val="00666DB1"/>
    <w:rsid w:val="006704BF"/>
    <w:rsid w:val="006736BF"/>
    <w:rsid w:val="00677D39"/>
    <w:rsid w:val="00681BAD"/>
    <w:rsid w:val="0068546A"/>
    <w:rsid w:val="00692947"/>
    <w:rsid w:val="006940BF"/>
    <w:rsid w:val="00696414"/>
    <w:rsid w:val="006977B3"/>
    <w:rsid w:val="006B0445"/>
    <w:rsid w:val="006B1676"/>
    <w:rsid w:val="006B198C"/>
    <w:rsid w:val="006B3F05"/>
    <w:rsid w:val="006B483C"/>
    <w:rsid w:val="006B504B"/>
    <w:rsid w:val="006C257A"/>
    <w:rsid w:val="006C7512"/>
    <w:rsid w:val="006D12ED"/>
    <w:rsid w:val="006D5077"/>
    <w:rsid w:val="006D62F0"/>
    <w:rsid w:val="006E39BC"/>
    <w:rsid w:val="006E427A"/>
    <w:rsid w:val="006E7385"/>
    <w:rsid w:val="006F12ED"/>
    <w:rsid w:val="006F6E36"/>
    <w:rsid w:val="006F7A01"/>
    <w:rsid w:val="006F7B0E"/>
    <w:rsid w:val="00706B4B"/>
    <w:rsid w:val="00711BE8"/>
    <w:rsid w:val="0071346F"/>
    <w:rsid w:val="00716672"/>
    <w:rsid w:val="00725002"/>
    <w:rsid w:val="00733842"/>
    <w:rsid w:val="00740B41"/>
    <w:rsid w:val="0074155E"/>
    <w:rsid w:val="00741819"/>
    <w:rsid w:val="00742916"/>
    <w:rsid w:val="0074754F"/>
    <w:rsid w:val="0075005B"/>
    <w:rsid w:val="0075037C"/>
    <w:rsid w:val="007557B2"/>
    <w:rsid w:val="00756A1B"/>
    <w:rsid w:val="0076019A"/>
    <w:rsid w:val="0076155E"/>
    <w:rsid w:val="00761CD5"/>
    <w:rsid w:val="007655A2"/>
    <w:rsid w:val="00770A5B"/>
    <w:rsid w:val="00773593"/>
    <w:rsid w:val="0077773A"/>
    <w:rsid w:val="0078626F"/>
    <w:rsid w:val="00787DCC"/>
    <w:rsid w:val="00791767"/>
    <w:rsid w:val="007A1488"/>
    <w:rsid w:val="007A2ABC"/>
    <w:rsid w:val="007B0158"/>
    <w:rsid w:val="007B06C7"/>
    <w:rsid w:val="007B0CF0"/>
    <w:rsid w:val="007B2AE1"/>
    <w:rsid w:val="007B3627"/>
    <w:rsid w:val="007B5DD1"/>
    <w:rsid w:val="007B6B25"/>
    <w:rsid w:val="007C003E"/>
    <w:rsid w:val="007C246A"/>
    <w:rsid w:val="007C2709"/>
    <w:rsid w:val="007D3675"/>
    <w:rsid w:val="007D38F1"/>
    <w:rsid w:val="007D3FB7"/>
    <w:rsid w:val="007F16B7"/>
    <w:rsid w:val="007F7AA3"/>
    <w:rsid w:val="00801E85"/>
    <w:rsid w:val="00806B65"/>
    <w:rsid w:val="008123A5"/>
    <w:rsid w:val="008139A7"/>
    <w:rsid w:val="00813F47"/>
    <w:rsid w:val="0081674D"/>
    <w:rsid w:val="00817590"/>
    <w:rsid w:val="008209AA"/>
    <w:rsid w:val="00822E50"/>
    <w:rsid w:val="008260E1"/>
    <w:rsid w:val="00830EB8"/>
    <w:rsid w:val="00832D13"/>
    <w:rsid w:val="008336BC"/>
    <w:rsid w:val="00833CFD"/>
    <w:rsid w:val="0084447B"/>
    <w:rsid w:val="008455FE"/>
    <w:rsid w:val="00847749"/>
    <w:rsid w:val="00853288"/>
    <w:rsid w:val="00855210"/>
    <w:rsid w:val="00862485"/>
    <w:rsid w:val="00863180"/>
    <w:rsid w:val="00863FAF"/>
    <w:rsid w:val="00864216"/>
    <w:rsid w:val="00866937"/>
    <w:rsid w:val="00873E82"/>
    <w:rsid w:val="00882B15"/>
    <w:rsid w:val="008840B6"/>
    <w:rsid w:val="0088702A"/>
    <w:rsid w:val="00893B7C"/>
    <w:rsid w:val="0089428B"/>
    <w:rsid w:val="008970DF"/>
    <w:rsid w:val="00897BAC"/>
    <w:rsid w:val="008A0323"/>
    <w:rsid w:val="008A325B"/>
    <w:rsid w:val="008A39F9"/>
    <w:rsid w:val="008A5546"/>
    <w:rsid w:val="008B086A"/>
    <w:rsid w:val="008B0A70"/>
    <w:rsid w:val="008B3327"/>
    <w:rsid w:val="008B6188"/>
    <w:rsid w:val="008C132A"/>
    <w:rsid w:val="008C2736"/>
    <w:rsid w:val="008C34E1"/>
    <w:rsid w:val="008C4ADB"/>
    <w:rsid w:val="008C7DCA"/>
    <w:rsid w:val="008D12B7"/>
    <w:rsid w:val="008D19C0"/>
    <w:rsid w:val="008D38F2"/>
    <w:rsid w:val="008D616C"/>
    <w:rsid w:val="008D63F5"/>
    <w:rsid w:val="008D676E"/>
    <w:rsid w:val="008D68AA"/>
    <w:rsid w:val="008E0A04"/>
    <w:rsid w:val="008E41E9"/>
    <w:rsid w:val="008F267E"/>
    <w:rsid w:val="008F301B"/>
    <w:rsid w:val="008F4D1C"/>
    <w:rsid w:val="008F6499"/>
    <w:rsid w:val="008F6BE2"/>
    <w:rsid w:val="008F7072"/>
    <w:rsid w:val="008F7540"/>
    <w:rsid w:val="00904D71"/>
    <w:rsid w:val="00905F1A"/>
    <w:rsid w:val="00914095"/>
    <w:rsid w:val="00921C01"/>
    <w:rsid w:val="00923095"/>
    <w:rsid w:val="00923B71"/>
    <w:rsid w:val="0092463A"/>
    <w:rsid w:val="00925163"/>
    <w:rsid w:val="0092649B"/>
    <w:rsid w:val="00931239"/>
    <w:rsid w:val="00936FFF"/>
    <w:rsid w:val="0094272D"/>
    <w:rsid w:val="00943058"/>
    <w:rsid w:val="00952E3A"/>
    <w:rsid w:val="00953A18"/>
    <w:rsid w:val="00956E97"/>
    <w:rsid w:val="00960DD3"/>
    <w:rsid w:val="00963803"/>
    <w:rsid w:val="00964A89"/>
    <w:rsid w:val="00964FD7"/>
    <w:rsid w:val="0096558B"/>
    <w:rsid w:val="00966A2D"/>
    <w:rsid w:val="00967A2A"/>
    <w:rsid w:val="00970014"/>
    <w:rsid w:val="00975AF5"/>
    <w:rsid w:val="009763AD"/>
    <w:rsid w:val="009801CD"/>
    <w:rsid w:val="0098028B"/>
    <w:rsid w:val="009809F9"/>
    <w:rsid w:val="0099339D"/>
    <w:rsid w:val="00997398"/>
    <w:rsid w:val="009A39A3"/>
    <w:rsid w:val="009B3E7F"/>
    <w:rsid w:val="009B3F6B"/>
    <w:rsid w:val="009B6F1C"/>
    <w:rsid w:val="009B7CFF"/>
    <w:rsid w:val="009C2019"/>
    <w:rsid w:val="009C4C3B"/>
    <w:rsid w:val="009C75A1"/>
    <w:rsid w:val="009D071D"/>
    <w:rsid w:val="009E2B0A"/>
    <w:rsid w:val="009E396B"/>
    <w:rsid w:val="009E3BE1"/>
    <w:rsid w:val="009E3D67"/>
    <w:rsid w:val="009E58E6"/>
    <w:rsid w:val="009E795B"/>
    <w:rsid w:val="009F472E"/>
    <w:rsid w:val="009F57A4"/>
    <w:rsid w:val="009F7BA4"/>
    <w:rsid w:val="00A1261B"/>
    <w:rsid w:val="00A16959"/>
    <w:rsid w:val="00A17A16"/>
    <w:rsid w:val="00A17A73"/>
    <w:rsid w:val="00A21F61"/>
    <w:rsid w:val="00A24672"/>
    <w:rsid w:val="00A2777A"/>
    <w:rsid w:val="00A27DC7"/>
    <w:rsid w:val="00A30627"/>
    <w:rsid w:val="00A314AD"/>
    <w:rsid w:val="00A31653"/>
    <w:rsid w:val="00A43B16"/>
    <w:rsid w:val="00A44299"/>
    <w:rsid w:val="00A44D5D"/>
    <w:rsid w:val="00A54437"/>
    <w:rsid w:val="00A55525"/>
    <w:rsid w:val="00A57F3E"/>
    <w:rsid w:val="00A602BE"/>
    <w:rsid w:val="00A61EF1"/>
    <w:rsid w:val="00A70658"/>
    <w:rsid w:val="00A73341"/>
    <w:rsid w:val="00A73FD9"/>
    <w:rsid w:val="00A766C9"/>
    <w:rsid w:val="00A82B80"/>
    <w:rsid w:val="00A83359"/>
    <w:rsid w:val="00A83BA9"/>
    <w:rsid w:val="00A85020"/>
    <w:rsid w:val="00A864D9"/>
    <w:rsid w:val="00A91D82"/>
    <w:rsid w:val="00A91F6C"/>
    <w:rsid w:val="00A972D3"/>
    <w:rsid w:val="00AA5401"/>
    <w:rsid w:val="00AA59F9"/>
    <w:rsid w:val="00AA78BD"/>
    <w:rsid w:val="00AC0399"/>
    <w:rsid w:val="00AD3CD6"/>
    <w:rsid w:val="00AD647A"/>
    <w:rsid w:val="00AE2A24"/>
    <w:rsid w:val="00AE475F"/>
    <w:rsid w:val="00AE4A45"/>
    <w:rsid w:val="00AE65E5"/>
    <w:rsid w:val="00AE7C4C"/>
    <w:rsid w:val="00AF021B"/>
    <w:rsid w:val="00AF5B69"/>
    <w:rsid w:val="00AF76D5"/>
    <w:rsid w:val="00B00ED9"/>
    <w:rsid w:val="00B03B0D"/>
    <w:rsid w:val="00B071BC"/>
    <w:rsid w:val="00B13202"/>
    <w:rsid w:val="00B143E1"/>
    <w:rsid w:val="00B14BC7"/>
    <w:rsid w:val="00B14FEB"/>
    <w:rsid w:val="00B16315"/>
    <w:rsid w:val="00B17C6C"/>
    <w:rsid w:val="00B20C01"/>
    <w:rsid w:val="00B2232F"/>
    <w:rsid w:val="00B236EC"/>
    <w:rsid w:val="00B24647"/>
    <w:rsid w:val="00B25176"/>
    <w:rsid w:val="00B2676E"/>
    <w:rsid w:val="00B26935"/>
    <w:rsid w:val="00B31CFB"/>
    <w:rsid w:val="00B3480F"/>
    <w:rsid w:val="00B40AC3"/>
    <w:rsid w:val="00B40E9E"/>
    <w:rsid w:val="00B43B0C"/>
    <w:rsid w:val="00B474D6"/>
    <w:rsid w:val="00B51453"/>
    <w:rsid w:val="00B51F8C"/>
    <w:rsid w:val="00B52AA8"/>
    <w:rsid w:val="00B56CA4"/>
    <w:rsid w:val="00B6108A"/>
    <w:rsid w:val="00B6628C"/>
    <w:rsid w:val="00B75E24"/>
    <w:rsid w:val="00B77D89"/>
    <w:rsid w:val="00B80C22"/>
    <w:rsid w:val="00B811CF"/>
    <w:rsid w:val="00B82228"/>
    <w:rsid w:val="00B84341"/>
    <w:rsid w:val="00B9265C"/>
    <w:rsid w:val="00B930F3"/>
    <w:rsid w:val="00B93392"/>
    <w:rsid w:val="00B94FCE"/>
    <w:rsid w:val="00B952E0"/>
    <w:rsid w:val="00B9731D"/>
    <w:rsid w:val="00BA0799"/>
    <w:rsid w:val="00BA079D"/>
    <w:rsid w:val="00BA7011"/>
    <w:rsid w:val="00BA7C77"/>
    <w:rsid w:val="00BB2656"/>
    <w:rsid w:val="00BB5407"/>
    <w:rsid w:val="00BC1BA4"/>
    <w:rsid w:val="00BC3DE3"/>
    <w:rsid w:val="00BC5934"/>
    <w:rsid w:val="00BC682B"/>
    <w:rsid w:val="00BC77F8"/>
    <w:rsid w:val="00BC7D8F"/>
    <w:rsid w:val="00BD20F3"/>
    <w:rsid w:val="00BD5211"/>
    <w:rsid w:val="00BE30FA"/>
    <w:rsid w:val="00BE4851"/>
    <w:rsid w:val="00BE7A0F"/>
    <w:rsid w:val="00BF1A9C"/>
    <w:rsid w:val="00BF396E"/>
    <w:rsid w:val="00BF3A2E"/>
    <w:rsid w:val="00BF4C72"/>
    <w:rsid w:val="00BF4F20"/>
    <w:rsid w:val="00BF64EC"/>
    <w:rsid w:val="00C1040A"/>
    <w:rsid w:val="00C12B79"/>
    <w:rsid w:val="00C14AAB"/>
    <w:rsid w:val="00C160CA"/>
    <w:rsid w:val="00C17DBE"/>
    <w:rsid w:val="00C21555"/>
    <w:rsid w:val="00C217DE"/>
    <w:rsid w:val="00C22FE9"/>
    <w:rsid w:val="00C32413"/>
    <w:rsid w:val="00C32E9A"/>
    <w:rsid w:val="00C342DA"/>
    <w:rsid w:val="00C344A3"/>
    <w:rsid w:val="00C34AAB"/>
    <w:rsid w:val="00C374FA"/>
    <w:rsid w:val="00C41909"/>
    <w:rsid w:val="00C41E89"/>
    <w:rsid w:val="00C53E0B"/>
    <w:rsid w:val="00C561DF"/>
    <w:rsid w:val="00C657F6"/>
    <w:rsid w:val="00C67FEB"/>
    <w:rsid w:val="00C75121"/>
    <w:rsid w:val="00C75226"/>
    <w:rsid w:val="00C755D2"/>
    <w:rsid w:val="00C83505"/>
    <w:rsid w:val="00C9489C"/>
    <w:rsid w:val="00C95591"/>
    <w:rsid w:val="00CA0259"/>
    <w:rsid w:val="00CA296E"/>
    <w:rsid w:val="00CA56C3"/>
    <w:rsid w:val="00CA6566"/>
    <w:rsid w:val="00CB725B"/>
    <w:rsid w:val="00CC4FC2"/>
    <w:rsid w:val="00CC6578"/>
    <w:rsid w:val="00CC7A98"/>
    <w:rsid w:val="00CE044F"/>
    <w:rsid w:val="00CF03D2"/>
    <w:rsid w:val="00CF06B5"/>
    <w:rsid w:val="00CF073B"/>
    <w:rsid w:val="00CF15B4"/>
    <w:rsid w:val="00CF3B93"/>
    <w:rsid w:val="00D01968"/>
    <w:rsid w:val="00D02D71"/>
    <w:rsid w:val="00D04296"/>
    <w:rsid w:val="00D05085"/>
    <w:rsid w:val="00D060C2"/>
    <w:rsid w:val="00D11A54"/>
    <w:rsid w:val="00D128A0"/>
    <w:rsid w:val="00D12E82"/>
    <w:rsid w:val="00D13E9A"/>
    <w:rsid w:val="00D15C82"/>
    <w:rsid w:val="00D208F4"/>
    <w:rsid w:val="00D218C5"/>
    <w:rsid w:val="00D24AE8"/>
    <w:rsid w:val="00D316CF"/>
    <w:rsid w:val="00D31AC4"/>
    <w:rsid w:val="00D359D6"/>
    <w:rsid w:val="00D379A4"/>
    <w:rsid w:val="00D42163"/>
    <w:rsid w:val="00D4406E"/>
    <w:rsid w:val="00D5004A"/>
    <w:rsid w:val="00D61621"/>
    <w:rsid w:val="00D61A89"/>
    <w:rsid w:val="00D63716"/>
    <w:rsid w:val="00D65FCE"/>
    <w:rsid w:val="00D7017C"/>
    <w:rsid w:val="00D7180C"/>
    <w:rsid w:val="00D722CF"/>
    <w:rsid w:val="00D73B9D"/>
    <w:rsid w:val="00D768FA"/>
    <w:rsid w:val="00D7713D"/>
    <w:rsid w:val="00D77BEE"/>
    <w:rsid w:val="00D80911"/>
    <w:rsid w:val="00D922DA"/>
    <w:rsid w:val="00D93A6F"/>
    <w:rsid w:val="00D9523D"/>
    <w:rsid w:val="00D96400"/>
    <w:rsid w:val="00DA03E1"/>
    <w:rsid w:val="00DA0538"/>
    <w:rsid w:val="00DA76DC"/>
    <w:rsid w:val="00DA7B07"/>
    <w:rsid w:val="00DB30E9"/>
    <w:rsid w:val="00DB442C"/>
    <w:rsid w:val="00DB6D87"/>
    <w:rsid w:val="00DB6E42"/>
    <w:rsid w:val="00DC4497"/>
    <w:rsid w:val="00DC4779"/>
    <w:rsid w:val="00DD0507"/>
    <w:rsid w:val="00DD1168"/>
    <w:rsid w:val="00DD148E"/>
    <w:rsid w:val="00DD35A3"/>
    <w:rsid w:val="00DD7C38"/>
    <w:rsid w:val="00DE376C"/>
    <w:rsid w:val="00DE4869"/>
    <w:rsid w:val="00DE5941"/>
    <w:rsid w:val="00DE5DB4"/>
    <w:rsid w:val="00DF2815"/>
    <w:rsid w:val="00DF43C3"/>
    <w:rsid w:val="00DF68E4"/>
    <w:rsid w:val="00DF7A88"/>
    <w:rsid w:val="00E00C7A"/>
    <w:rsid w:val="00E0121E"/>
    <w:rsid w:val="00E02323"/>
    <w:rsid w:val="00E02EA4"/>
    <w:rsid w:val="00E11673"/>
    <w:rsid w:val="00E11CFD"/>
    <w:rsid w:val="00E1236C"/>
    <w:rsid w:val="00E1718C"/>
    <w:rsid w:val="00E2062E"/>
    <w:rsid w:val="00E22B81"/>
    <w:rsid w:val="00E31F20"/>
    <w:rsid w:val="00E326A2"/>
    <w:rsid w:val="00E432EC"/>
    <w:rsid w:val="00E50D86"/>
    <w:rsid w:val="00E51EB0"/>
    <w:rsid w:val="00E55070"/>
    <w:rsid w:val="00E5535F"/>
    <w:rsid w:val="00E675F8"/>
    <w:rsid w:val="00E71C45"/>
    <w:rsid w:val="00E721E8"/>
    <w:rsid w:val="00E72455"/>
    <w:rsid w:val="00E76545"/>
    <w:rsid w:val="00E81258"/>
    <w:rsid w:val="00E82C00"/>
    <w:rsid w:val="00E864D1"/>
    <w:rsid w:val="00E87065"/>
    <w:rsid w:val="00E872E9"/>
    <w:rsid w:val="00E876D1"/>
    <w:rsid w:val="00E9032F"/>
    <w:rsid w:val="00E91064"/>
    <w:rsid w:val="00E9555B"/>
    <w:rsid w:val="00E97B36"/>
    <w:rsid w:val="00EA12E3"/>
    <w:rsid w:val="00EA2322"/>
    <w:rsid w:val="00EA781D"/>
    <w:rsid w:val="00EB501C"/>
    <w:rsid w:val="00EB6900"/>
    <w:rsid w:val="00EB6D53"/>
    <w:rsid w:val="00EC5181"/>
    <w:rsid w:val="00ED0880"/>
    <w:rsid w:val="00ED4D1E"/>
    <w:rsid w:val="00ED59CC"/>
    <w:rsid w:val="00ED7E5B"/>
    <w:rsid w:val="00EE7159"/>
    <w:rsid w:val="00EE775A"/>
    <w:rsid w:val="00EE7934"/>
    <w:rsid w:val="00EF031F"/>
    <w:rsid w:val="00EF33D4"/>
    <w:rsid w:val="00EF5633"/>
    <w:rsid w:val="00F0098E"/>
    <w:rsid w:val="00F07F4A"/>
    <w:rsid w:val="00F10C10"/>
    <w:rsid w:val="00F12007"/>
    <w:rsid w:val="00F125C8"/>
    <w:rsid w:val="00F1283A"/>
    <w:rsid w:val="00F13C60"/>
    <w:rsid w:val="00F23294"/>
    <w:rsid w:val="00F262BA"/>
    <w:rsid w:val="00F26A41"/>
    <w:rsid w:val="00F34964"/>
    <w:rsid w:val="00F3759E"/>
    <w:rsid w:val="00F4139C"/>
    <w:rsid w:val="00F44D46"/>
    <w:rsid w:val="00F61345"/>
    <w:rsid w:val="00F62113"/>
    <w:rsid w:val="00F63FAC"/>
    <w:rsid w:val="00F64993"/>
    <w:rsid w:val="00F65FBE"/>
    <w:rsid w:val="00F67462"/>
    <w:rsid w:val="00F74A50"/>
    <w:rsid w:val="00F74A9B"/>
    <w:rsid w:val="00F812FB"/>
    <w:rsid w:val="00F82A16"/>
    <w:rsid w:val="00F82A99"/>
    <w:rsid w:val="00F83E2B"/>
    <w:rsid w:val="00F94355"/>
    <w:rsid w:val="00F94B17"/>
    <w:rsid w:val="00FA0D91"/>
    <w:rsid w:val="00FB21CA"/>
    <w:rsid w:val="00FB33E3"/>
    <w:rsid w:val="00FB5979"/>
    <w:rsid w:val="00FB796B"/>
    <w:rsid w:val="00FC25A1"/>
    <w:rsid w:val="00FC34EB"/>
    <w:rsid w:val="00FC5B04"/>
    <w:rsid w:val="00FC6580"/>
    <w:rsid w:val="00FD2468"/>
    <w:rsid w:val="00FD2CB9"/>
    <w:rsid w:val="00FD6D6B"/>
    <w:rsid w:val="00FE0CF0"/>
    <w:rsid w:val="00FE162C"/>
    <w:rsid w:val="00FE1A82"/>
    <w:rsid w:val="00FE57E8"/>
    <w:rsid w:val="00FE62D3"/>
    <w:rsid w:val="00FE6C4E"/>
    <w:rsid w:val="00FF0038"/>
    <w:rsid w:val="00FF082B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CF0"/>
    <w:rPr>
      <w:color w:val="0000FF"/>
      <w:u w:val="single"/>
    </w:rPr>
  </w:style>
  <w:style w:type="paragraph" w:customStyle="1" w:styleId="rtejustify">
    <w:name w:val="rtejustify"/>
    <w:basedOn w:val="a"/>
    <w:rsid w:val="0043117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CF0"/>
    <w:rPr>
      <w:color w:val="0000FF"/>
      <w:u w:val="single"/>
    </w:rPr>
  </w:style>
  <w:style w:type="paragraph" w:customStyle="1" w:styleId="rtejustify">
    <w:name w:val="rtejustify"/>
    <w:basedOn w:val="a"/>
    <w:rsid w:val="0043117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5000004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500000432" TargetMode="External"/><Relationship Id="rId5" Type="http://schemas.openxmlformats.org/officeDocument/2006/relationships/hyperlink" Target="http://adilet.zan.kz/rus/docs/K940001000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ШАГАНОВА АЙГУЛЬ ДАУДБЕКОВНА</cp:lastModifiedBy>
  <cp:revision>3</cp:revision>
  <dcterms:created xsi:type="dcterms:W3CDTF">2017-01-06T05:59:00Z</dcterms:created>
  <dcterms:modified xsi:type="dcterms:W3CDTF">2017-01-06T05:59:00Z</dcterms:modified>
</cp:coreProperties>
</file>